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27" w:rsidRDefault="007C2727" w:rsidP="007C2727">
      <w:pPr>
        <w:pStyle w:val="1"/>
        <w:shd w:val="clear" w:color="auto" w:fill="FFFFFF"/>
      </w:pPr>
      <w:r>
        <w:t>Информация о состоянии защиты населения</w:t>
      </w:r>
    </w:p>
    <w:p w:rsidR="007C2727" w:rsidRDefault="007C2727" w:rsidP="007C2727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ИНФОРМАЦИЯ</w:t>
      </w:r>
    </w:p>
    <w:p w:rsidR="007C2727" w:rsidRDefault="007C2727" w:rsidP="007C2727">
      <w:pPr>
        <w:shd w:val="clear" w:color="auto" w:fill="FFFFFF"/>
        <w:spacing w:after="240"/>
        <w:jc w:val="center"/>
        <w:outlineLvl w:val="4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о состоянии защиты населения и территории сельского поселения </w:t>
      </w:r>
      <w:r w:rsidR="00515C34">
        <w:rPr>
          <w:rFonts w:ascii="Tahoma" w:hAnsi="Tahoma" w:cs="Tahoma"/>
          <w:b/>
          <w:bCs/>
          <w:color w:val="000000"/>
          <w:sz w:val="18"/>
          <w:szCs w:val="18"/>
        </w:rPr>
        <w:t xml:space="preserve">Шафрановский сельсовет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от чрезвычайных ситуаций и принятых мерах по обеспечению их безопасности.</w:t>
      </w:r>
    </w:p>
    <w:p w:rsidR="007C2727" w:rsidRDefault="007C2727" w:rsidP="007C2727">
      <w:pPr>
        <w:shd w:val="clear" w:color="auto" w:fill="FFFFFF"/>
        <w:spacing w:after="240"/>
        <w:jc w:val="center"/>
        <w:outlineLvl w:val="4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О прогнозируемых и возникших чрезвычайных ситуациях, а также приемах и способах защиты населения от них</w:t>
      </w:r>
    </w:p>
    <w:p w:rsidR="007C2727" w:rsidRPr="00515C34" w:rsidRDefault="007C2727" w:rsidP="007C2727">
      <w:pPr>
        <w:shd w:val="clear" w:color="auto" w:fill="FFFFFF"/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515C34">
        <w:rPr>
          <w:rFonts w:ascii="Tahoma" w:hAnsi="Tahoma" w:cs="Tahoma"/>
          <w:color w:val="000000"/>
          <w:sz w:val="24"/>
          <w:szCs w:val="24"/>
        </w:rPr>
        <w:t xml:space="preserve">В составе </w:t>
      </w:r>
      <w:r w:rsidR="00515C34" w:rsidRPr="00515C34">
        <w:rPr>
          <w:rFonts w:ascii="Tahoma" w:hAnsi="Tahoma" w:cs="Tahoma"/>
          <w:bCs/>
          <w:color w:val="000000"/>
          <w:sz w:val="24"/>
          <w:szCs w:val="24"/>
        </w:rPr>
        <w:t xml:space="preserve">сельского поселения Шафрановский сельсовет </w:t>
      </w:r>
      <w:r w:rsidRPr="00515C34">
        <w:rPr>
          <w:rFonts w:ascii="Tahoma" w:hAnsi="Tahoma" w:cs="Tahoma"/>
          <w:color w:val="000000"/>
          <w:sz w:val="24"/>
          <w:szCs w:val="24"/>
        </w:rPr>
        <w:t>находятся  </w:t>
      </w:r>
      <w:r w:rsidR="00515C34" w:rsidRPr="00515C34">
        <w:rPr>
          <w:rFonts w:ascii="Tahoma" w:hAnsi="Tahoma" w:cs="Tahoma"/>
          <w:color w:val="000000"/>
          <w:sz w:val="24"/>
          <w:szCs w:val="24"/>
        </w:rPr>
        <w:t>7</w:t>
      </w:r>
      <w:r w:rsidRPr="00515C34">
        <w:rPr>
          <w:rFonts w:ascii="Tahoma" w:hAnsi="Tahoma" w:cs="Tahoma"/>
          <w:color w:val="000000"/>
          <w:sz w:val="24"/>
          <w:szCs w:val="24"/>
        </w:rPr>
        <w:t xml:space="preserve"> населенных пунктов. Площадь муниципального образования составляет </w:t>
      </w:r>
      <w:r w:rsidR="00515C34" w:rsidRPr="00515C34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13538.00</w:t>
      </w:r>
      <w:r w:rsidR="00515C34">
        <w:rPr>
          <w:rFonts w:ascii="Verdana" w:eastAsia="Times New Roman" w:hAnsi="Verdana"/>
          <w:b/>
          <w:bCs/>
          <w:color w:val="333333"/>
          <w:sz w:val="18"/>
          <w:szCs w:val="18"/>
        </w:rPr>
        <w:t xml:space="preserve"> </w:t>
      </w:r>
      <w:r w:rsidRPr="00515C34">
        <w:rPr>
          <w:rFonts w:ascii="Tahoma" w:hAnsi="Tahoma" w:cs="Tahoma"/>
          <w:color w:val="000000"/>
          <w:sz w:val="24"/>
          <w:szCs w:val="24"/>
        </w:rPr>
        <w:t xml:space="preserve">кв. километров. Общая численность населения </w:t>
      </w:r>
      <w:r w:rsidR="00515C34" w:rsidRPr="00515C34">
        <w:rPr>
          <w:rFonts w:ascii="Tahoma" w:hAnsi="Tahoma" w:cs="Tahoma"/>
          <w:color w:val="000000"/>
          <w:sz w:val="24"/>
          <w:szCs w:val="24"/>
        </w:rPr>
        <w:t>4100</w:t>
      </w:r>
      <w:r w:rsidRPr="00515C34">
        <w:rPr>
          <w:rFonts w:ascii="Tahoma" w:hAnsi="Tahoma" w:cs="Tahoma"/>
          <w:color w:val="000000"/>
          <w:sz w:val="24"/>
          <w:szCs w:val="24"/>
        </w:rPr>
        <w:t xml:space="preserve"> человек. На территории муниципального образования потенциально-опасных объектов не имеется.</w:t>
      </w:r>
    </w:p>
    <w:p w:rsidR="007C2727" w:rsidRPr="00515C34" w:rsidRDefault="007C2727" w:rsidP="007C2727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  <w:r w:rsidRPr="00515C34">
        <w:rPr>
          <w:rFonts w:ascii="Tahoma" w:hAnsi="Tahoma" w:cs="Tahoma"/>
          <w:color w:val="000000"/>
          <w:sz w:val="24"/>
          <w:szCs w:val="24"/>
        </w:rPr>
        <w:t xml:space="preserve">Нормативно правовая база </w:t>
      </w:r>
      <w:r w:rsidR="00515C34" w:rsidRPr="00515C34">
        <w:rPr>
          <w:rFonts w:ascii="Tahoma" w:hAnsi="Tahoma" w:cs="Tahoma"/>
          <w:bCs/>
          <w:color w:val="000000"/>
          <w:sz w:val="24"/>
          <w:szCs w:val="24"/>
        </w:rPr>
        <w:t>сельского поселения Шафрановский сельсовет</w:t>
      </w:r>
      <w:r w:rsidR="00515C34" w:rsidRPr="00515C34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515C34">
        <w:rPr>
          <w:rFonts w:ascii="Tahoma" w:hAnsi="Tahoma" w:cs="Tahoma"/>
          <w:color w:val="000000"/>
          <w:sz w:val="24"/>
          <w:szCs w:val="24"/>
        </w:rPr>
        <w:t>предупреждения и ликвидации чрезвычайных ситуаций, обеспечения пожарной безопасности и безопасности на водных объектах разработана в соответствии с Федеральным законом «О защите населения и территорий от чрезвычайных ситуаций природного и техногенного характера» от 21.12.199</w:t>
      </w:r>
      <w:r w:rsidR="00515C34" w:rsidRPr="00515C34">
        <w:rPr>
          <w:rFonts w:ascii="Tahoma" w:hAnsi="Tahoma" w:cs="Tahoma"/>
          <w:color w:val="000000"/>
          <w:sz w:val="24"/>
          <w:szCs w:val="24"/>
        </w:rPr>
        <w:t>4</w:t>
      </w:r>
      <w:r w:rsidRPr="00515C34">
        <w:rPr>
          <w:rFonts w:ascii="Tahoma" w:hAnsi="Tahoma" w:cs="Tahoma"/>
          <w:color w:val="000000"/>
          <w:sz w:val="24"/>
          <w:szCs w:val="24"/>
        </w:rPr>
        <w:t xml:space="preserve"> года № 68</w:t>
      </w:r>
      <w:r w:rsidR="00515C34" w:rsidRPr="00515C34">
        <w:rPr>
          <w:rFonts w:ascii="Tahoma" w:hAnsi="Tahoma" w:cs="Tahoma"/>
          <w:color w:val="000000"/>
          <w:sz w:val="24"/>
          <w:szCs w:val="24"/>
        </w:rPr>
        <w:t>-ФЗ</w:t>
      </w:r>
      <w:r w:rsidRPr="00515C34">
        <w:rPr>
          <w:rFonts w:ascii="Tahoma" w:hAnsi="Tahoma" w:cs="Tahoma"/>
          <w:color w:val="000000"/>
          <w:sz w:val="24"/>
          <w:szCs w:val="24"/>
        </w:rPr>
        <w:t>.</w:t>
      </w:r>
    </w:p>
    <w:p w:rsidR="007C2727" w:rsidRPr="00515C34" w:rsidRDefault="007C2727" w:rsidP="007C2727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  <w:r w:rsidRPr="00515C34">
        <w:rPr>
          <w:rFonts w:ascii="Tahoma" w:hAnsi="Tahoma" w:cs="Tahoma"/>
          <w:color w:val="000000"/>
          <w:sz w:val="24"/>
          <w:szCs w:val="24"/>
        </w:rPr>
        <w:t xml:space="preserve">Администрацией </w:t>
      </w:r>
      <w:r w:rsidR="00515C34" w:rsidRPr="00515C34">
        <w:rPr>
          <w:rFonts w:ascii="Tahoma" w:hAnsi="Tahoma" w:cs="Tahoma"/>
          <w:bCs/>
          <w:color w:val="000000"/>
          <w:sz w:val="24"/>
          <w:szCs w:val="24"/>
        </w:rPr>
        <w:t>сельского поселения Шафрановский сельсовет</w:t>
      </w:r>
      <w:r w:rsidR="00515C34" w:rsidRPr="00515C34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515C34">
        <w:rPr>
          <w:rFonts w:ascii="Tahoma" w:hAnsi="Tahoma" w:cs="Tahoma"/>
          <w:color w:val="000000"/>
          <w:sz w:val="24"/>
          <w:szCs w:val="24"/>
        </w:rPr>
        <w:t>принимаются законодательные и иные нормативные правовые акты в области защиты населения и территорий от чрезвычайных ситуаций природного и техногенного характера.</w:t>
      </w:r>
    </w:p>
    <w:p w:rsidR="007C2727" w:rsidRPr="00515C34" w:rsidRDefault="007C2727" w:rsidP="007C2727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515C34">
        <w:rPr>
          <w:rFonts w:ascii="Tahoma" w:hAnsi="Tahoma" w:cs="Tahoma"/>
          <w:color w:val="000000"/>
          <w:sz w:val="24"/>
          <w:szCs w:val="24"/>
        </w:rPr>
        <w:t>Для предупреждения и ликвидации чрезвычайных ситуаций  </w:t>
      </w:r>
      <w:r w:rsidR="00515C34" w:rsidRPr="00515C34">
        <w:rPr>
          <w:rFonts w:ascii="Tahoma" w:hAnsi="Tahoma" w:cs="Tahoma"/>
          <w:bCs/>
          <w:color w:val="000000"/>
          <w:sz w:val="24"/>
          <w:szCs w:val="24"/>
        </w:rPr>
        <w:t>сельского поселения Шафрановский сельсовет</w:t>
      </w:r>
      <w:r w:rsidR="00515C34" w:rsidRPr="00515C34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515C34">
        <w:rPr>
          <w:rFonts w:ascii="Tahoma" w:hAnsi="Tahoma" w:cs="Tahoma"/>
          <w:color w:val="000000"/>
          <w:sz w:val="24"/>
          <w:szCs w:val="24"/>
        </w:rPr>
        <w:t xml:space="preserve">входит в </w:t>
      </w:r>
      <w:r w:rsidR="00515C34">
        <w:rPr>
          <w:rFonts w:ascii="Arial" w:hAnsi="Arial" w:cs="Arial"/>
          <w:b/>
          <w:bCs/>
          <w:color w:val="333333"/>
          <w:sz w:val="20"/>
          <w:szCs w:val="20"/>
        </w:rPr>
        <w:t>Единая</w:t>
      </w:r>
      <w:r w:rsidR="00515C34">
        <w:rPr>
          <w:rFonts w:ascii="Arial" w:hAnsi="Arial" w:cs="Arial"/>
          <w:color w:val="333333"/>
          <w:sz w:val="20"/>
          <w:szCs w:val="20"/>
        </w:rPr>
        <w:t xml:space="preserve"> </w:t>
      </w:r>
      <w:r w:rsidR="00515C34">
        <w:rPr>
          <w:rFonts w:ascii="Arial" w:hAnsi="Arial" w:cs="Arial"/>
          <w:b/>
          <w:bCs/>
          <w:color w:val="333333"/>
          <w:sz w:val="20"/>
          <w:szCs w:val="20"/>
        </w:rPr>
        <w:t>дежурно</w:t>
      </w:r>
      <w:r w:rsidR="00515C34">
        <w:rPr>
          <w:rFonts w:ascii="Arial" w:hAnsi="Arial" w:cs="Arial"/>
          <w:color w:val="333333"/>
          <w:sz w:val="20"/>
          <w:szCs w:val="20"/>
        </w:rPr>
        <w:t>-</w:t>
      </w:r>
      <w:r w:rsidR="00515C34">
        <w:rPr>
          <w:rFonts w:ascii="Arial" w:hAnsi="Arial" w:cs="Arial"/>
          <w:b/>
          <w:bCs/>
          <w:color w:val="333333"/>
          <w:sz w:val="20"/>
          <w:szCs w:val="20"/>
        </w:rPr>
        <w:t>диспетчерская</w:t>
      </w:r>
      <w:r w:rsidR="00515C34">
        <w:rPr>
          <w:rFonts w:ascii="Arial" w:hAnsi="Arial" w:cs="Arial"/>
          <w:color w:val="333333"/>
          <w:sz w:val="20"/>
          <w:szCs w:val="20"/>
        </w:rPr>
        <w:t xml:space="preserve"> </w:t>
      </w:r>
      <w:r w:rsidR="00515C34">
        <w:rPr>
          <w:rFonts w:ascii="Arial" w:hAnsi="Arial" w:cs="Arial"/>
          <w:b/>
          <w:bCs/>
          <w:color w:val="333333"/>
          <w:sz w:val="20"/>
          <w:szCs w:val="20"/>
        </w:rPr>
        <w:t>служба</w:t>
      </w:r>
      <w:r w:rsidR="00515C34">
        <w:rPr>
          <w:rFonts w:ascii="Arial" w:hAnsi="Arial" w:cs="Arial"/>
          <w:color w:val="333333"/>
          <w:sz w:val="20"/>
          <w:szCs w:val="20"/>
        </w:rPr>
        <w:t xml:space="preserve"> муниципального </w:t>
      </w:r>
      <w:r w:rsidR="00515C34">
        <w:rPr>
          <w:rFonts w:ascii="Arial" w:hAnsi="Arial" w:cs="Arial"/>
          <w:b/>
          <w:bCs/>
          <w:color w:val="333333"/>
          <w:sz w:val="20"/>
          <w:szCs w:val="20"/>
        </w:rPr>
        <w:t>района</w:t>
      </w:r>
      <w:r w:rsidR="00515C34">
        <w:rPr>
          <w:rFonts w:ascii="Arial" w:hAnsi="Arial" w:cs="Arial"/>
          <w:color w:val="333333"/>
          <w:sz w:val="20"/>
          <w:szCs w:val="20"/>
        </w:rPr>
        <w:t xml:space="preserve"> Администрация МР </w:t>
      </w:r>
      <w:proofErr w:type="spellStart"/>
      <w:r w:rsidR="00515C34">
        <w:rPr>
          <w:rFonts w:ascii="Arial" w:hAnsi="Arial" w:cs="Arial"/>
          <w:b/>
          <w:bCs/>
          <w:color w:val="333333"/>
          <w:sz w:val="20"/>
          <w:szCs w:val="20"/>
        </w:rPr>
        <w:t>Альшеевский</w:t>
      </w:r>
      <w:proofErr w:type="spellEnd"/>
      <w:r w:rsidR="00515C34">
        <w:rPr>
          <w:rFonts w:ascii="Arial" w:hAnsi="Arial" w:cs="Arial"/>
          <w:color w:val="333333"/>
          <w:sz w:val="20"/>
          <w:szCs w:val="20"/>
        </w:rPr>
        <w:t xml:space="preserve"> </w:t>
      </w:r>
      <w:r w:rsidR="00515C34">
        <w:rPr>
          <w:rFonts w:ascii="Arial" w:hAnsi="Arial" w:cs="Arial"/>
          <w:b/>
          <w:bCs/>
          <w:color w:val="333333"/>
          <w:sz w:val="20"/>
          <w:szCs w:val="20"/>
        </w:rPr>
        <w:t>район</w:t>
      </w:r>
      <w:r w:rsidR="00515C34">
        <w:rPr>
          <w:rFonts w:ascii="Arial" w:hAnsi="Arial" w:cs="Arial"/>
          <w:color w:val="333333"/>
          <w:sz w:val="20"/>
          <w:szCs w:val="20"/>
        </w:rPr>
        <w:t>.</w:t>
      </w:r>
      <w:r w:rsidRPr="00515C34">
        <w:rPr>
          <w:rFonts w:ascii="Tahoma" w:hAnsi="Tahoma" w:cs="Tahoma"/>
          <w:color w:val="000000"/>
          <w:sz w:val="24"/>
          <w:szCs w:val="24"/>
        </w:rPr>
        <w:t xml:space="preserve">, которое объединяет органы управления силы и средства Администрации муниципального </w:t>
      </w:r>
      <w:r w:rsidR="00515C34">
        <w:rPr>
          <w:rFonts w:ascii="Tahoma" w:hAnsi="Tahoma" w:cs="Tahoma"/>
          <w:color w:val="000000"/>
          <w:sz w:val="24"/>
          <w:szCs w:val="24"/>
        </w:rPr>
        <w:t xml:space="preserve">района </w:t>
      </w:r>
      <w:proofErr w:type="spellStart"/>
      <w:r w:rsidR="00515C34">
        <w:rPr>
          <w:rFonts w:ascii="Tahoma" w:hAnsi="Tahoma" w:cs="Tahoma"/>
          <w:color w:val="000000"/>
          <w:sz w:val="24"/>
          <w:szCs w:val="24"/>
        </w:rPr>
        <w:t>Альшеевский</w:t>
      </w:r>
      <w:proofErr w:type="spellEnd"/>
      <w:r w:rsidR="00515C34">
        <w:rPr>
          <w:rFonts w:ascii="Tahoma" w:hAnsi="Tahoma" w:cs="Tahoma"/>
          <w:color w:val="000000"/>
          <w:sz w:val="24"/>
          <w:szCs w:val="24"/>
        </w:rPr>
        <w:t xml:space="preserve"> район </w:t>
      </w:r>
      <w:r w:rsidRPr="00515C34">
        <w:rPr>
          <w:rFonts w:ascii="Tahoma" w:hAnsi="Tahoma" w:cs="Tahoma"/>
          <w:color w:val="000000"/>
          <w:sz w:val="24"/>
          <w:szCs w:val="24"/>
        </w:rPr>
        <w:t>и организаций, расположенных на территории района, в полномочия которых входит решение вопросов в области защиты населения и территорий от чрезвычайных ситуаций.</w:t>
      </w:r>
      <w:proofErr w:type="gramEnd"/>
    </w:p>
    <w:p w:rsidR="007C2727" w:rsidRPr="00515C34" w:rsidRDefault="007C2727" w:rsidP="007C2727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  <w:r w:rsidRPr="00515C34">
        <w:rPr>
          <w:rFonts w:ascii="Tahoma" w:hAnsi="Tahoma" w:cs="Tahoma"/>
          <w:color w:val="000000"/>
          <w:sz w:val="24"/>
          <w:szCs w:val="24"/>
        </w:rPr>
        <w:t>Разработан и утвержден план гражданской обороны и план действий</w:t>
      </w:r>
      <w:r w:rsidR="00515C34" w:rsidRPr="00515C34">
        <w:rPr>
          <w:rFonts w:ascii="Tahoma" w:hAnsi="Tahoma" w:cs="Tahoma"/>
          <w:bCs/>
          <w:color w:val="000000"/>
          <w:sz w:val="24"/>
          <w:szCs w:val="24"/>
        </w:rPr>
        <w:t xml:space="preserve"> сельского поселения Шафрановский </w:t>
      </w:r>
      <w:proofErr w:type="spellStart"/>
      <w:r w:rsidR="00515C34" w:rsidRPr="00515C34">
        <w:rPr>
          <w:rFonts w:ascii="Tahoma" w:hAnsi="Tahoma" w:cs="Tahoma"/>
          <w:bCs/>
          <w:color w:val="000000"/>
          <w:sz w:val="24"/>
          <w:szCs w:val="24"/>
        </w:rPr>
        <w:t>сельсовет</w:t>
      </w:r>
      <w:proofErr w:type="gramStart"/>
      <w:r w:rsidR="00515C34">
        <w:rPr>
          <w:rFonts w:ascii="Arial" w:hAnsi="Arial" w:cs="Arial"/>
          <w:color w:val="333333"/>
          <w:sz w:val="20"/>
          <w:szCs w:val="20"/>
        </w:rPr>
        <w:t>.</w:t>
      </w:r>
      <w:r w:rsidRPr="00515C34">
        <w:rPr>
          <w:rFonts w:ascii="Tahoma" w:hAnsi="Tahoma" w:cs="Tahoma"/>
          <w:color w:val="000000"/>
          <w:sz w:val="24"/>
          <w:szCs w:val="24"/>
        </w:rPr>
        <w:t>п</w:t>
      </w:r>
      <w:proofErr w:type="gramEnd"/>
      <w:r w:rsidRPr="00515C34">
        <w:rPr>
          <w:rFonts w:ascii="Tahoma" w:hAnsi="Tahoma" w:cs="Tahoma"/>
          <w:color w:val="000000"/>
          <w:sz w:val="24"/>
          <w:szCs w:val="24"/>
        </w:rPr>
        <w:t>о</w:t>
      </w:r>
      <w:proofErr w:type="spellEnd"/>
      <w:r w:rsidRPr="00515C34">
        <w:rPr>
          <w:rFonts w:ascii="Tahoma" w:hAnsi="Tahoma" w:cs="Tahoma"/>
          <w:color w:val="000000"/>
          <w:sz w:val="24"/>
          <w:szCs w:val="24"/>
        </w:rPr>
        <w:t xml:space="preserve"> предупреждению и ликвидации ЧС природного и техногенного характера.</w:t>
      </w:r>
    </w:p>
    <w:p w:rsidR="007C2727" w:rsidRPr="00515C34" w:rsidRDefault="00515C34" w:rsidP="007C2727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Постановлением</w:t>
      </w:r>
      <w:r w:rsidR="007C2727" w:rsidRPr="00515C34">
        <w:rPr>
          <w:rFonts w:ascii="Tahoma" w:hAnsi="Tahoma" w:cs="Tahoma"/>
          <w:color w:val="000000"/>
          <w:sz w:val="24"/>
          <w:szCs w:val="24"/>
        </w:rPr>
        <w:t xml:space="preserve">  Главы </w:t>
      </w:r>
      <w:r w:rsidRPr="00515C34">
        <w:rPr>
          <w:rFonts w:ascii="Tahoma" w:hAnsi="Tahoma" w:cs="Tahoma"/>
          <w:bCs/>
          <w:color w:val="000000"/>
          <w:sz w:val="24"/>
          <w:szCs w:val="24"/>
        </w:rPr>
        <w:t>сельского поселения Шафрановский сельсовет</w:t>
      </w:r>
      <w:r w:rsidRPr="00515C34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от 24.04.2017 года №47 </w:t>
      </w:r>
      <w:r w:rsidR="007C2727" w:rsidRPr="00515C34">
        <w:rPr>
          <w:rFonts w:ascii="Tahoma" w:hAnsi="Tahoma" w:cs="Tahoma"/>
          <w:color w:val="000000"/>
          <w:sz w:val="24"/>
          <w:szCs w:val="24"/>
        </w:rPr>
        <w:t>создана комиссия по предупреждению и ликвидации чрезвычайных ситуаций и обеспечению пожарной безопасности (далее - КЧС и ОПБ).</w:t>
      </w:r>
    </w:p>
    <w:p w:rsidR="007C2727" w:rsidRPr="00515C34" w:rsidRDefault="007C2727" w:rsidP="007C2727">
      <w:pPr>
        <w:shd w:val="clear" w:color="auto" w:fill="FFFFFF"/>
        <w:jc w:val="center"/>
        <w:rPr>
          <w:rFonts w:ascii="Tahoma" w:hAnsi="Tahoma" w:cs="Tahoma"/>
          <w:color w:val="000000"/>
          <w:sz w:val="24"/>
          <w:szCs w:val="24"/>
        </w:rPr>
      </w:pPr>
      <w:r w:rsidRPr="00515C34">
        <w:rPr>
          <w:rStyle w:val="a5"/>
          <w:rFonts w:ascii="Tahoma" w:hAnsi="Tahoma" w:cs="Tahoma"/>
          <w:color w:val="000000"/>
          <w:sz w:val="24"/>
          <w:szCs w:val="24"/>
        </w:rPr>
        <w:t>Система управления, оповещения и связи</w:t>
      </w:r>
    </w:p>
    <w:p w:rsidR="007C2727" w:rsidRPr="00515C34" w:rsidRDefault="007C2727" w:rsidP="007C2727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  <w:r w:rsidRPr="00515C34">
        <w:rPr>
          <w:rFonts w:ascii="Tahoma" w:hAnsi="Tahoma" w:cs="Tahoma"/>
          <w:color w:val="000000"/>
          <w:sz w:val="24"/>
          <w:szCs w:val="24"/>
        </w:rPr>
        <w:t xml:space="preserve">В систему управления, оповещения и связи </w:t>
      </w:r>
      <w:r w:rsidR="00515C34" w:rsidRPr="00515C34">
        <w:rPr>
          <w:rFonts w:ascii="Tahoma" w:hAnsi="Tahoma" w:cs="Tahoma"/>
          <w:bCs/>
          <w:color w:val="000000"/>
          <w:sz w:val="24"/>
          <w:szCs w:val="24"/>
        </w:rPr>
        <w:t>сельского поселения Шафрановский сельсовет</w:t>
      </w:r>
      <w:r w:rsidR="00515C34" w:rsidRPr="00515C34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515C34">
        <w:rPr>
          <w:rFonts w:ascii="Tahoma" w:hAnsi="Tahoma" w:cs="Tahoma"/>
          <w:color w:val="000000"/>
          <w:sz w:val="24"/>
          <w:szCs w:val="24"/>
        </w:rPr>
        <w:t>входят:</w:t>
      </w:r>
    </w:p>
    <w:p w:rsidR="007C2727" w:rsidRPr="00515C34" w:rsidRDefault="007C2727" w:rsidP="007C2727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  <w:r w:rsidRPr="00515C34">
        <w:rPr>
          <w:rFonts w:ascii="Tahoma" w:hAnsi="Tahoma" w:cs="Tahoma"/>
          <w:color w:val="000000"/>
          <w:sz w:val="24"/>
          <w:szCs w:val="24"/>
        </w:rPr>
        <w:t xml:space="preserve">- органы управления </w:t>
      </w:r>
      <w:r w:rsidR="00515C34" w:rsidRPr="00515C34">
        <w:rPr>
          <w:rFonts w:ascii="Tahoma" w:hAnsi="Tahoma" w:cs="Tahoma"/>
          <w:bCs/>
          <w:color w:val="000000"/>
          <w:sz w:val="24"/>
          <w:szCs w:val="24"/>
        </w:rPr>
        <w:t>сельского поселения Шафрановский сельсовет</w:t>
      </w:r>
    </w:p>
    <w:p w:rsidR="007C2727" w:rsidRPr="00515C34" w:rsidRDefault="007C2727" w:rsidP="007C2727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  <w:r w:rsidRPr="00515C34">
        <w:rPr>
          <w:rFonts w:ascii="Tahoma" w:hAnsi="Tahoma" w:cs="Tahoma"/>
          <w:color w:val="000000"/>
          <w:sz w:val="24"/>
          <w:szCs w:val="24"/>
        </w:rPr>
        <w:lastRenderedPageBreak/>
        <w:t xml:space="preserve">- специалист, специально уполномоченный на решение вопросов ГО и ЧС при Администрации </w:t>
      </w:r>
      <w:r w:rsidR="00515C34" w:rsidRPr="00515C34">
        <w:rPr>
          <w:rFonts w:ascii="Tahoma" w:hAnsi="Tahoma" w:cs="Tahoma"/>
          <w:bCs/>
          <w:color w:val="000000"/>
          <w:sz w:val="24"/>
          <w:szCs w:val="24"/>
        </w:rPr>
        <w:t>сельского поселения Шафрановский сельсовет</w:t>
      </w:r>
      <w:r w:rsidRPr="00515C34">
        <w:rPr>
          <w:rFonts w:ascii="Tahoma" w:hAnsi="Tahoma" w:cs="Tahoma"/>
          <w:color w:val="000000"/>
          <w:sz w:val="24"/>
          <w:szCs w:val="24"/>
        </w:rPr>
        <w:t>;</w:t>
      </w:r>
    </w:p>
    <w:p w:rsidR="007C2727" w:rsidRPr="00515C34" w:rsidRDefault="007C2727" w:rsidP="007C2727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  <w:r w:rsidRPr="00515C34">
        <w:rPr>
          <w:rFonts w:ascii="Tahoma" w:hAnsi="Tahoma" w:cs="Tahoma"/>
          <w:color w:val="000000"/>
          <w:sz w:val="24"/>
          <w:szCs w:val="24"/>
        </w:rPr>
        <w:t>- работники, назначенные  </w:t>
      </w:r>
      <w:proofErr w:type="gramStart"/>
      <w:r w:rsidRPr="00515C34">
        <w:rPr>
          <w:rFonts w:ascii="Tahoma" w:hAnsi="Tahoma" w:cs="Tahoma"/>
          <w:color w:val="000000"/>
          <w:sz w:val="24"/>
          <w:szCs w:val="24"/>
        </w:rPr>
        <w:t>организациях</w:t>
      </w:r>
      <w:proofErr w:type="gramEnd"/>
      <w:r w:rsidRPr="00515C34">
        <w:rPr>
          <w:rFonts w:ascii="Tahoma" w:hAnsi="Tahoma" w:cs="Tahoma"/>
          <w:color w:val="000000"/>
          <w:sz w:val="24"/>
          <w:szCs w:val="24"/>
        </w:rPr>
        <w:t xml:space="preserve"> и учреждениях, уполномоченные на решение задач в области ГО и ЧС.</w:t>
      </w:r>
    </w:p>
    <w:p w:rsidR="007C2727" w:rsidRPr="00515C34" w:rsidRDefault="007C2727" w:rsidP="007C2727">
      <w:pPr>
        <w:shd w:val="clear" w:color="auto" w:fill="FFFFFF"/>
        <w:jc w:val="center"/>
        <w:rPr>
          <w:rFonts w:ascii="Tahoma" w:hAnsi="Tahoma" w:cs="Tahoma"/>
          <w:color w:val="000000"/>
          <w:sz w:val="24"/>
          <w:szCs w:val="24"/>
        </w:rPr>
      </w:pPr>
      <w:r w:rsidRPr="00515C34">
        <w:rPr>
          <w:rStyle w:val="a5"/>
          <w:rFonts w:ascii="Tahoma" w:hAnsi="Tahoma" w:cs="Tahoma"/>
          <w:color w:val="000000"/>
          <w:sz w:val="24"/>
          <w:szCs w:val="24"/>
        </w:rPr>
        <w:t>Мероприятия, проведенные по их совершенствованию</w:t>
      </w:r>
      <w:r w:rsidRPr="00515C34">
        <w:rPr>
          <w:rFonts w:ascii="Tahoma" w:hAnsi="Tahoma" w:cs="Tahoma"/>
          <w:color w:val="000000"/>
          <w:sz w:val="24"/>
          <w:szCs w:val="24"/>
        </w:rPr>
        <w:t>:</w:t>
      </w:r>
    </w:p>
    <w:p w:rsidR="007C2727" w:rsidRPr="00AA727B" w:rsidRDefault="007C2727" w:rsidP="007C272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27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A727B" w:rsidRPr="00AA727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AA727B" w:rsidRPr="00AA727B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AA727B" w:rsidRPr="00AA727B">
        <w:rPr>
          <w:rFonts w:ascii="Times New Roman" w:hAnsi="Times New Roman" w:cs="Times New Roman"/>
          <w:color w:val="000000"/>
          <w:sz w:val="24"/>
          <w:szCs w:val="24"/>
        </w:rPr>
        <w:t xml:space="preserve">аевский </w:t>
      </w:r>
      <w:proofErr w:type="spellStart"/>
      <w:r w:rsidR="00AA727B" w:rsidRPr="00AA727B">
        <w:rPr>
          <w:rFonts w:ascii="Times New Roman" w:hAnsi="Times New Roman" w:cs="Times New Roman"/>
          <w:color w:val="000000"/>
          <w:sz w:val="24"/>
          <w:szCs w:val="24"/>
        </w:rPr>
        <w:t>Альшеевского</w:t>
      </w:r>
      <w:proofErr w:type="spellEnd"/>
      <w:r w:rsidR="00AA727B" w:rsidRPr="00AA727B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AA727B">
        <w:rPr>
          <w:rFonts w:ascii="Times New Roman" w:hAnsi="Times New Roman" w:cs="Times New Roman"/>
          <w:color w:val="000000"/>
          <w:sz w:val="24"/>
          <w:szCs w:val="24"/>
        </w:rPr>
        <w:t xml:space="preserve"> создана </w:t>
      </w:r>
      <w:r w:rsidR="00AA727B" w:rsidRPr="00AA727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Единая</w:t>
      </w:r>
      <w:r w:rsidR="00AA727B" w:rsidRPr="00AA72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A727B" w:rsidRPr="00AA727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дежурно</w:t>
      </w:r>
      <w:r w:rsidR="00AA727B" w:rsidRPr="00AA727B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AA727B" w:rsidRPr="00AA727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диспетчерская</w:t>
      </w:r>
      <w:r w:rsidR="00AA727B" w:rsidRPr="00AA72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A727B" w:rsidRPr="00AA727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служба</w:t>
      </w:r>
      <w:r w:rsidR="00AA727B" w:rsidRPr="00AA727B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</w:t>
      </w:r>
      <w:r w:rsidR="00AA727B" w:rsidRPr="00AA727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района</w:t>
      </w:r>
      <w:r w:rsidR="00AA727B" w:rsidRPr="00AA727B">
        <w:rPr>
          <w:rFonts w:ascii="Times New Roman" w:hAnsi="Times New Roman" w:cs="Times New Roman"/>
          <w:color w:val="333333"/>
          <w:sz w:val="24"/>
          <w:szCs w:val="24"/>
        </w:rPr>
        <w:t xml:space="preserve"> Администрация МР </w:t>
      </w:r>
      <w:proofErr w:type="spellStart"/>
      <w:r w:rsidR="00AA727B" w:rsidRPr="00AA727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Альшеевский</w:t>
      </w:r>
      <w:proofErr w:type="spellEnd"/>
      <w:r w:rsidR="00AA727B" w:rsidRPr="00AA72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A727B" w:rsidRPr="00AA727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район</w:t>
      </w:r>
      <w:r w:rsidR="00AA727B" w:rsidRPr="00AA727B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AA727B" w:rsidRPr="00AA727B">
        <w:rPr>
          <w:rFonts w:ascii="Times New Roman" w:hAnsi="Times New Roman" w:cs="Times New Roman"/>
          <w:color w:val="000000"/>
          <w:sz w:val="24"/>
          <w:szCs w:val="24"/>
        </w:rPr>
        <w:t>, (далее – ЕДДС)</w:t>
      </w:r>
    </w:p>
    <w:p w:rsidR="007C2727" w:rsidRPr="00515C34" w:rsidRDefault="007C2727" w:rsidP="007C2727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  <w:r w:rsidRPr="00515C34">
        <w:rPr>
          <w:rFonts w:ascii="Tahoma" w:hAnsi="Tahoma" w:cs="Tahoma"/>
          <w:color w:val="000000"/>
          <w:sz w:val="24"/>
          <w:szCs w:val="24"/>
        </w:rPr>
        <w:t xml:space="preserve">- ЕДДС </w:t>
      </w:r>
      <w:proofErr w:type="gramStart"/>
      <w:r w:rsidRPr="00515C34">
        <w:rPr>
          <w:rFonts w:ascii="Tahoma" w:hAnsi="Tahoma" w:cs="Tahoma"/>
          <w:color w:val="000000"/>
          <w:sz w:val="24"/>
          <w:szCs w:val="24"/>
        </w:rPr>
        <w:t>обеспечена</w:t>
      </w:r>
      <w:proofErr w:type="gramEnd"/>
      <w:r w:rsidRPr="00515C34">
        <w:rPr>
          <w:rFonts w:ascii="Tahoma" w:hAnsi="Tahoma" w:cs="Tahoma"/>
          <w:color w:val="000000"/>
          <w:sz w:val="24"/>
          <w:szCs w:val="24"/>
        </w:rPr>
        <w:t xml:space="preserve"> необходимыми средствами связи и оповещения населения (руководящего состава ГОЧС района), </w:t>
      </w:r>
    </w:p>
    <w:p w:rsidR="007C2727" w:rsidRPr="00515C34" w:rsidRDefault="007C2727" w:rsidP="007C2727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  <w:r w:rsidRPr="00515C34">
        <w:rPr>
          <w:rFonts w:ascii="Tahoma" w:hAnsi="Tahoma" w:cs="Tahoma"/>
          <w:color w:val="000000"/>
          <w:sz w:val="24"/>
          <w:szCs w:val="24"/>
        </w:rPr>
        <w:t>- ЕДДС функционирует в круглосуточном режиме</w:t>
      </w:r>
    </w:p>
    <w:p w:rsidR="007C2727" w:rsidRPr="00515C34" w:rsidRDefault="007C2727" w:rsidP="007C2727">
      <w:pPr>
        <w:shd w:val="clear" w:color="auto" w:fill="FFFFFF"/>
        <w:jc w:val="center"/>
        <w:rPr>
          <w:rFonts w:ascii="Tahoma" w:hAnsi="Tahoma" w:cs="Tahoma"/>
          <w:color w:val="000000"/>
          <w:sz w:val="24"/>
          <w:szCs w:val="24"/>
        </w:rPr>
      </w:pPr>
      <w:r w:rsidRPr="00515C34">
        <w:rPr>
          <w:rStyle w:val="a5"/>
          <w:rFonts w:ascii="Tahoma" w:hAnsi="Tahoma" w:cs="Tahoma"/>
          <w:color w:val="000000"/>
          <w:sz w:val="24"/>
          <w:szCs w:val="24"/>
        </w:rPr>
        <w:t>Система связи гражданской защиты</w:t>
      </w:r>
    </w:p>
    <w:p w:rsidR="007C2727" w:rsidRPr="00515C34" w:rsidRDefault="007C2727" w:rsidP="007C2727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  <w:r w:rsidRPr="00515C34">
        <w:rPr>
          <w:rFonts w:ascii="Tahoma" w:hAnsi="Tahoma" w:cs="Tahoma"/>
          <w:color w:val="000000"/>
          <w:sz w:val="24"/>
          <w:szCs w:val="24"/>
        </w:rPr>
        <w:t>Основной системой связи на территории</w:t>
      </w:r>
      <w:r w:rsidR="00AA727B" w:rsidRPr="00AA727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AA727B" w:rsidRPr="00515C34">
        <w:rPr>
          <w:rFonts w:ascii="Tahoma" w:hAnsi="Tahoma" w:cs="Tahoma"/>
          <w:bCs/>
          <w:color w:val="000000"/>
          <w:sz w:val="24"/>
          <w:szCs w:val="24"/>
        </w:rPr>
        <w:t>сельского поселения Шафрановский сельсовет</w:t>
      </w:r>
      <w:r w:rsidR="00AA727B">
        <w:rPr>
          <w:rFonts w:ascii="Tahoma" w:hAnsi="Tahoma" w:cs="Tahoma"/>
          <w:color w:val="000000"/>
          <w:sz w:val="24"/>
          <w:szCs w:val="24"/>
        </w:rPr>
        <w:t xml:space="preserve"> являю</w:t>
      </w:r>
      <w:r w:rsidRPr="00515C34">
        <w:rPr>
          <w:rFonts w:ascii="Tahoma" w:hAnsi="Tahoma" w:cs="Tahoma"/>
          <w:color w:val="000000"/>
          <w:sz w:val="24"/>
          <w:szCs w:val="24"/>
        </w:rPr>
        <w:t>тся почтов</w:t>
      </w:r>
      <w:r w:rsidR="00AA727B">
        <w:rPr>
          <w:rFonts w:ascii="Tahoma" w:hAnsi="Tahoma" w:cs="Tahoma"/>
          <w:color w:val="000000"/>
          <w:sz w:val="24"/>
          <w:szCs w:val="24"/>
        </w:rPr>
        <w:t>ые</w:t>
      </w:r>
      <w:r w:rsidRPr="00515C34">
        <w:rPr>
          <w:rFonts w:ascii="Tahoma" w:hAnsi="Tahoma" w:cs="Tahoma"/>
          <w:color w:val="000000"/>
          <w:sz w:val="24"/>
          <w:szCs w:val="24"/>
        </w:rPr>
        <w:t xml:space="preserve"> отделени</w:t>
      </w:r>
      <w:r w:rsidR="00AA727B">
        <w:rPr>
          <w:rFonts w:ascii="Tahoma" w:hAnsi="Tahoma" w:cs="Tahoma"/>
          <w:color w:val="000000"/>
          <w:sz w:val="24"/>
          <w:szCs w:val="24"/>
        </w:rPr>
        <w:t>я</w:t>
      </w:r>
      <w:r w:rsidRPr="00515C34">
        <w:rPr>
          <w:rFonts w:ascii="Tahoma" w:hAnsi="Tahoma" w:cs="Tahoma"/>
          <w:color w:val="000000"/>
          <w:sz w:val="24"/>
          <w:szCs w:val="24"/>
        </w:rPr>
        <w:t xml:space="preserve"> связи </w:t>
      </w:r>
      <w:r w:rsidR="00AA727B">
        <w:rPr>
          <w:rFonts w:ascii="Tahoma" w:hAnsi="Tahoma" w:cs="Tahoma"/>
          <w:color w:val="000000"/>
          <w:sz w:val="24"/>
          <w:szCs w:val="24"/>
        </w:rPr>
        <w:t>с</w:t>
      </w:r>
      <w:proofErr w:type="gramStart"/>
      <w:r w:rsidR="00AA727B">
        <w:rPr>
          <w:rFonts w:ascii="Tahoma" w:hAnsi="Tahoma" w:cs="Tahoma"/>
          <w:color w:val="000000"/>
          <w:sz w:val="24"/>
          <w:szCs w:val="24"/>
        </w:rPr>
        <w:t>.Ш</w:t>
      </w:r>
      <w:proofErr w:type="gramEnd"/>
      <w:r w:rsidR="00AA727B">
        <w:rPr>
          <w:rFonts w:ascii="Tahoma" w:hAnsi="Tahoma" w:cs="Tahoma"/>
          <w:color w:val="000000"/>
          <w:sz w:val="24"/>
          <w:szCs w:val="24"/>
        </w:rPr>
        <w:t xml:space="preserve">афраново, ул.Кирова, 2 и </w:t>
      </w:r>
      <w:proofErr w:type="spellStart"/>
      <w:r w:rsidR="00AA727B">
        <w:rPr>
          <w:rFonts w:ascii="Tahoma" w:hAnsi="Tahoma" w:cs="Tahoma"/>
          <w:color w:val="000000"/>
          <w:sz w:val="24"/>
          <w:szCs w:val="24"/>
        </w:rPr>
        <w:t>с.Чуракаево</w:t>
      </w:r>
      <w:proofErr w:type="spellEnd"/>
      <w:r w:rsidR="00AA727B">
        <w:rPr>
          <w:rFonts w:ascii="Tahoma" w:hAnsi="Tahoma" w:cs="Tahoma"/>
          <w:color w:val="000000"/>
          <w:sz w:val="24"/>
          <w:szCs w:val="24"/>
        </w:rPr>
        <w:t xml:space="preserve">, ул.Салавата </w:t>
      </w:r>
      <w:proofErr w:type="spellStart"/>
      <w:r w:rsidR="00AA727B">
        <w:rPr>
          <w:rFonts w:ascii="Tahoma" w:hAnsi="Tahoma" w:cs="Tahoma"/>
          <w:color w:val="000000"/>
          <w:sz w:val="24"/>
          <w:szCs w:val="24"/>
        </w:rPr>
        <w:t>Юлаева</w:t>
      </w:r>
      <w:proofErr w:type="spellEnd"/>
      <w:r w:rsidR="00AA727B">
        <w:rPr>
          <w:rFonts w:ascii="Tahoma" w:hAnsi="Tahoma" w:cs="Tahoma"/>
          <w:color w:val="000000"/>
          <w:sz w:val="24"/>
          <w:szCs w:val="24"/>
        </w:rPr>
        <w:t>, 26а</w:t>
      </w:r>
    </w:p>
    <w:p w:rsidR="007C2727" w:rsidRPr="00515C34" w:rsidRDefault="007C2727" w:rsidP="007C2727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  <w:r w:rsidRPr="00515C34">
        <w:rPr>
          <w:rFonts w:ascii="Tahoma" w:hAnsi="Tahoma" w:cs="Tahoma"/>
          <w:color w:val="000000"/>
          <w:sz w:val="24"/>
          <w:szCs w:val="24"/>
        </w:rPr>
        <w:t xml:space="preserve">На территории сельского поселения  работает </w:t>
      </w:r>
      <w:r w:rsidR="00AA727B">
        <w:rPr>
          <w:rFonts w:ascii="Tahoma" w:hAnsi="Tahoma" w:cs="Tahoma"/>
          <w:color w:val="000000"/>
          <w:sz w:val="24"/>
          <w:szCs w:val="24"/>
        </w:rPr>
        <w:t>АТС.</w:t>
      </w:r>
      <w:r w:rsidRPr="00515C34">
        <w:rPr>
          <w:rFonts w:ascii="Tahoma" w:hAnsi="Tahoma" w:cs="Tahoma"/>
          <w:color w:val="000000"/>
          <w:sz w:val="24"/>
          <w:szCs w:val="24"/>
        </w:rPr>
        <w:t xml:space="preserve"> Телефоны установлены  в </w:t>
      </w:r>
      <w:r w:rsidR="00AA727B">
        <w:rPr>
          <w:rFonts w:ascii="Tahoma" w:hAnsi="Tahoma" w:cs="Tahoma"/>
          <w:color w:val="000000"/>
          <w:sz w:val="24"/>
          <w:szCs w:val="24"/>
        </w:rPr>
        <w:t>7</w:t>
      </w:r>
      <w:r w:rsidRPr="00515C34">
        <w:rPr>
          <w:rFonts w:ascii="Tahoma" w:hAnsi="Tahoma" w:cs="Tahoma"/>
          <w:color w:val="000000"/>
          <w:sz w:val="24"/>
          <w:szCs w:val="24"/>
        </w:rPr>
        <w:t xml:space="preserve"> населённых пунктах: </w:t>
      </w:r>
      <w:r w:rsidR="00AA727B">
        <w:rPr>
          <w:rFonts w:ascii="Tahoma" w:hAnsi="Tahoma" w:cs="Tahoma"/>
          <w:color w:val="000000"/>
          <w:sz w:val="24"/>
          <w:szCs w:val="24"/>
        </w:rPr>
        <w:t>с</w:t>
      </w:r>
      <w:proofErr w:type="gramStart"/>
      <w:r w:rsidR="00AA727B">
        <w:rPr>
          <w:rFonts w:ascii="Tahoma" w:hAnsi="Tahoma" w:cs="Tahoma"/>
          <w:color w:val="000000"/>
          <w:sz w:val="24"/>
          <w:szCs w:val="24"/>
        </w:rPr>
        <w:t>.Ш</w:t>
      </w:r>
      <w:proofErr w:type="gramEnd"/>
      <w:r w:rsidR="00AA727B">
        <w:rPr>
          <w:rFonts w:ascii="Tahoma" w:hAnsi="Tahoma" w:cs="Tahoma"/>
          <w:color w:val="000000"/>
          <w:sz w:val="24"/>
          <w:szCs w:val="24"/>
        </w:rPr>
        <w:t xml:space="preserve">афраново, </w:t>
      </w:r>
      <w:proofErr w:type="spellStart"/>
      <w:r w:rsidR="00AA727B">
        <w:rPr>
          <w:rFonts w:ascii="Tahoma" w:hAnsi="Tahoma" w:cs="Tahoma"/>
          <w:color w:val="000000"/>
          <w:sz w:val="24"/>
          <w:szCs w:val="24"/>
        </w:rPr>
        <w:t>с.Чуракаево</w:t>
      </w:r>
      <w:proofErr w:type="spellEnd"/>
      <w:r w:rsidR="00AA727B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AA727B">
        <w:rPr>
          <w:rFonts w:ascii="Tahoma" w:hAnsi="Tahoma" w:cs="Tahoma"/>
          <w:color w:val="000000"/>
          <w:sz w:val="24"/>
          <w:szCs w:val="24"/>
        </w:rPr>
        <w:t>д.Идрисово</w:t>
      </w:r>
      <w:proofErr w:type="spellEnd"/>
      <w:r w:rsidR="00AA727B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AA727B">
        <w:rPr>
          <w:rFonts w:ascii="Tahoma" w:hAnsi="Tahoma" w:cs="Tahoma"/>
          <w:color w:val="000000"/>
          <w:sz w:val="24"/>
          <w:szCs w:val="24"/>
        </w:rPr>
        <w:t>х.Чайкино</w:t>
      </w:r>
      <w:proofErr w:type="spellEnd"/>
      <w:r w:rsidR="00AA727B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AA727B">
        <w:rPr>
          <w:rFonts w:ascii="Tahoma" w:hAnsi="Tahoma" w:cs="Tahoma"/>
          <w:color w:val="000000"/>
          <w:sz w:val="24"/>
          <w:szCs w:val="24"/>
        </w:rPr>
        <w:t>д.Каран</w:t>
      </w:r>
      <w:proofErr w:type="spellEnd"/>
      <w:r w:rsidR="00AA727B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AA727B">
        <w:rPr>
          <w:rFonts w:ascii="Tahoma" w:hAnsi="Tahoma" w:cs="Tahoma"/>
          <w:color w:val="000000"/>
          <w:sz w:val="24"/>
          <w:szCs w:val="24"/>
        </w:rPr>
        <w:t>д.Ташкичу</w:t>
      </w:r>
      <w:proofErr w:type="spellEnd"/>
      <w:r w:rsidR="00AA727B">
        <w:rPr>
          <w:rFonts w:ascii="Tahoma" w:hAnsi="Tahoma" w:cs="Tahoma"/>
          <w:color w:val="000000"/>
          <w:sz w:val="24"/>
          <w:szCs w:val="24"/>
        </w:rPr>
        <w:t xml:space="preserve">, д.Колонка. </w:t>
      </w:r>
      <w:r w:rsidRPr="00515C34">
        <w:rPr>
          <w:rFonts w:ascii="Tahoma" w:hAnsi="Tahoma" w:cs="Tahoma"/>
          <w:color w:val="000000"/>
          <w:sz w:val="24"/>
          <w:szCs w:val="24"/>
        </w:rPr>
        <w:t xml:space="preserve">Жители сельского поселения пользуются сотовыми телефонами операторов связи МТС, Мегафон,  </w:t>
      </w:r>
      <w:proofErr w:type="spellStart"/>
      <w:r w:rsidRPr="00515C34">
        <w:rPr>
          <w:rFonts w:ascii="Tahoma" w:hAnsi="Tahoma" w:cs="Tahoma"/>
          <w:color w:val="000000"/>
          <w:sz w:val="24"/>
          <w:szCs w:val="24"/>
        </w:rPr>
        <w:t>Билайн</w:t>
      </w:r>
      <w:proofErr w:type="spellEnd"/>
      <w:r w:rsidRPr="00515C34">
        <w:rPr>
          <w:rFonts w:ascii="Tahoma" w:hAnsi="Tahoma" w:cs="Tahoma"/>
          <w:color w:val="000000"/>
          <w:sz w:val="24"/>
          <w:szCs w:val="24"/>
        </w:rPr>
        <w:t xml:space="preserve">. </w:t>
      </w:r>
    </w:p>
    <w:p w:rsidR="007C2727" w:rsidRPr="00515C34" w:rsidRDefault="007C2727" w:rsidP="007C2727">
      <w:pPr>
        <w:shd w:val="clear" w:color="auto" w:fill="FFFFFF"/>
        <w:jc w:val="center"/>
        <w:rPr>
          <w:rFonts w:ascii="Tahoma" w:hAnsi="Tahoma" w:cs="Tahoma"/>
          <w:color w:val="000000"/>
          <w:sz w:val="24"/>
          <w:szCs w:val="24"/>
        </w:rPr>
      </w:pPr>
      <w:r w:rsidRPr="00515C34">
        <w:rPr>
          <w:rStyle w:val="a5"/>
          <w:rFonts w:ascii="Tahoma" w:hAnsi="Tahoma" w:cs="Tahoma"/>
          <w:color w:val="000000"/>
          <w:sz w:val="24"/>
          <w:szCs w:val="24"/>
        </w:rPr>
        <w:t>Система оповещения</w:t>
      </w:r>
    </w:p>
    <w:p w:rsidR="007C2727" w:rsidRPr="00515C34" w:rsidRDefault="007C2727" w:rsidP="007C2727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  <w:r w:rsidRPr="00515C34">
        <w:rPr>
          <w:rFonts w:ascii="Tahoma" w:hAnsi="Tahoma" w:cs="Tahoma"/>
          <w:color w:val="000000"/>
          <w:sz w:val="24"/>
          <w:szCs w:val="24"/>
        </w:rPr>
        <w:t xml:space="preserve">В Администрации </w:t>
      </w:r>
      <w:r w:rsidR="00AA727B" w:rsidRPr="00515C34">
        <w:rPr>
          <w:rFonts w:ascii="Tahoma" w:hAnsi="Tahoma" w:cs="Tahoma"/>
          <w:bCs/>
          <w:color w:val="000000"/>
          <w:sz w:val="24"/>
          <w:szCs w:val="24"/>
        </w:rPr>
        <w:t>сельского поселения Шафрановский сельсовет</w:t>
      </w:r>
      <w:r w:rsidR="00AA727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15C34">
        <w:rPr>
          <w:rFonts w:ascii="Tahoma" w:hAnsi="Tahoma" w:cs="Tahoma"/>
          <w:color w:val="000000"/>
          <w:sz w:val="24"/>
          <w:szCs w:val="24"/>
        </w:rPr>
        <w:t>разработано Положение об организации оповещения  населения сельского поселения об опасностях, возникающих в чрезвычайных ситуациях  мирного и военного время.  Население сельского поселения оповещается с использованием радио, телевизора,  предусмотрено оповещение сельского поселения по телефону ЕДДС района, также с помощью посыльных.</w:t>
      </w:r>
    </w:p>
    <w:p w:rsidR="007C2727" w:rsidRPr="00515C34" w:rsidRDefault="007C2727" w:rsidP="007C2727">
      <w:pPr>
        <w:shd w:val="clear" w:color="auto" w:fill="FFFFFF"/>
        <w:jc w:val="center"/>
        <w:rPr>
          <w:rFonts w:ascii="Tahoma" w:hAnsi="Tahoma" w:cs="Tahoma"/>
          <w:color w:val="000000"/>
          <w:sz w:val="24"/>
          <w:szCs w:val="24"/>
        </w:rPr>
      </w:pPr>
      <w:r w:rsidRPr="00515C34">
        <w:rPr>
          <w:rStyle w:val="a5"/>
          <w:rFonts w:ascii="Tahoma" w:hAnsi="Tahoma" w:cs="Tahoma"/>
          <w:color w:val="000000"/>
          <w:sz w:val="24"/>
          <w:szCs w:val="24"/>
        </w:rPr>
        <w:t>Радиационная, химическая и биологическая защита</w:t>
      </w:r>
    </w:p>
    <w:p w:rsidR="007C2727" w:rsidRPr="00515C34" w:rsidRDefault="007C2727" w:rsidP="007C2727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  <w:r w:rsidRPr="00515C34">
        <w:rPr>
          <w:rFonts w:ascii="Tahoma" w:hAnsi="Tahoma" w:cs="Tahoma"/>
          <w:color w:val="000000"/>
          <w:sz w:val="24"/>
          <w:szCs w:val="24"/>
        </w:rPr>
        <w:t xml:space="preserve">Опасных радиационных, химических и биологических объектов на территории </w:t>
      </w:r>
      <w:r w:rsidR="00AA727B" w:rsidRPr="00515C34">
        <w:rPr>
          <w:rFonts w:ascii="Tahoma" w:hAnsi="Tahoma" w:cs="Tahoma"/>
          <w:bCs/>
          <w:color w:val="000000"/>
          <w:sz w:val="24"/>
          <w:szCs w:val="24"/>
        </w:rPr>
        <w:t>сельского поселения Шафрановский сельсовет</w:t>
      </w:r>
      <w:r w:rsidR="00AA727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15C34">
        <w:rPr>
          <w:rFonts w:ascii="Tahoma" w:hAnsi="Tahoma" w:cs="Tahoma"/>
          <w:color w:val="000000"/>
          <w:sz w:val="24"/>
          <w:szCs w:val="24"/>
        </w:rPr>
        <w:t>нет.</w:t>
      </w:r>
    </w:p>
    <w:p w:rsidR="007C2727" w:rsidRPr="00515C34" w:rsidRDefault="007C2727" w:rsidP="007C2727">
      <w:pPr>
        <w:shd w:val="clear" w:color="auto" w:fill="FFFFFF"/>
        <w:jc w:val="center"/>
        <w:rPr>
          <w:rFonts w:ascii="Tahoma" w:hAnsi="Tahoma" w:cs="Tahoma"/>
          <w:color w:val="000000"/>
          <w:sz w:val="24"/>
          <w:szCs w:val="24"/>
        </w:rPr>
      </w:pPr>
      <w:r w:rsidRPr="00515C34">
        <w:rPr>
          <w:rStyle w:val="a5"/>
          <w:rFonts w:ascii="Tahoma" w:hAnsi="Tahoma" w:cs="Tahoma"/>
          <w:color w:val="000000"/>
          <w:sz w:val="24"/>
          <w:szCs w:val="24"/>
        </w:rPr>
        <w:t>Противопожарная защита</w:t>
      </w:r>
    </w:p>
    <w:p w:rsidR="007C2727" w:rsidRPr="00515C34" w:rsidRDefault="007C2727" w:rsidP="007C2727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  <w:r w:rsidRPr="00515C34">
        <w:rPr>
          <w:rFonts w:ascii="Tahoma" w:hAnsi="Tahoma" w:cs="Tahoma"/>
          <w:color w:val="000000"/>
          <w:sz w:val="24"/>
          <w:szCs w:val="24"/>
        </w:rPr>
        <w:t>Добровольна</w:t>
      </w:r>
      <w:r w:rsidR="00264E83">
        <w:rPr>
          <w:rFonts w:ascii="Tahoma" w:hAnsi="Tahoma" w:cs="Tahoma"/>
          <w:color w:val="000000"/>
          <w:sz w:val="24"/>
          <w:szCs w:val="24"/>
        </w:rPr>
        <w:t xml:space="preserve">я пожарная команда (далее ДПК) </w:t>
      </w:r>
      <w:r w:rsidR="00264E83" w:rsidRPr="00264E83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264E83" w:rsidRPr="00515C34">
        <w:rPr>
          <w:rFonts w:ascii="Tahoma" w:hAnsi="Tahoma" w:cs="Tahoma"/>
          <w:bCs/>
          <w:color w:val="000000"/>
          <w:sz w:val="24"/>
          <w:szCs w:val="24"/>
        </w:rPr>
        <w:t>сельского поселения Шафрановский сельсовет</w:t>
      </w:r>
      <w:r w:rsidR="00264E83" w:rsidRPr="00264E83">
        <w:rPr>
          <w:rFonts w:ascii="Times New Roman" w:hAnsi="Times New Roman"/>
          <w:sz w:val="26"/>
          <w:szCs w:val="26"/>
        </w:rPr>
        <w:t xml:space="preserve"> </w:t>
      </w:r>
      <w:r w:rsidR="00264E83">
        <w:rPr>
          <w:rFonts w:ascii="Times New Roman" w:hAnsi="Times New Roman"/>
          <w:sz w:val="26"/>
          <w:szCs w:val="26"/>
        </w:rPr>
        <w:t xml:space="preserve">организует деятельность в соответствии с действующим законодательством и настоящим Положением, согласованным с Федеральной пожарной службой (далее – ФПС), </w:t>
      </w:r>
      <w:r w:rsidRPr="00515C34">
        <w:rPr>
          <w:rFonts w:ascii="Tahoma" w:hAnsi="Tahoma" w:cs="Tahoma"/>
          <w:color w:val="000000"/>
          <w:sz w:val="24"/>
          <w:szCs w:val="24"/>
        </w:rPr>
        <w:t>разработаны права и обязанности добровольных пожарных, план мероприятий пожарно-профилактической работы ДПК на территории</w:t>
      </w:r>
      <w:r w:rsidR="00264E83" w:rsidRPr="00264E83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264E83" w:rsidRPr="00515C34">
        <w:rPr>
          <w:rFonts w:ascii="Tahoma" w:hAnsi="Tahoma" w:cs="Tahoma"/>
          <w:bCs/>
          <w:color w:val="000000"/>
          <w:sz w:val="24"/>
          <w:szCs w:val="24"/>
        </w:rPr>
        <w:t>сельского поселения Шафрановский сельсовет</w:t>
      </w:r>
    </w:p>
    <w:p w:rsidR="007C2727" w:rsidRPr="00515C34" w:rsidRDefault="007C2727" w:rsidP="007C2727">
      <w:pPr>
        <w:shd w:val="clear" w:color="auto" w:fill="FFFFFF"/>
        <w:jc w:val="center"/>
        <w:rPr>
          <w:rFonts w:ascii="Tahoma" w:hAnsi="Tahoma" w:cs="Tahoma"/>
          <w:color w:val="000000"/>
          <w:sz w:val="24"/>
          <w:szCs w:val="24"/>
        </w:rPr>
      </w:pPr>
      <w:r w:rsidRPr="00515C34">
        <w:rPr>
          <w:rStyle w:val="a5"/>
          <w:rFonts w:ascii="Tahoma" w:hAnsi="Tahoma" w:cs="Tahoma"/>
          <w:color w:val="000000"/>
          <w:sz w:val="24"/>
          <w:szCs w:val="24"/>
        </w:rPr>
        <w:lastRenderedPageBreak/>
        <w:t>Подготовка и обучение в области гражданской защиты</w:t>
      </w:r>
    </w:p>
    <w:p w:rsidR="007C2727" w:rsidRPr="00515C34" w:rsidRDefault="007C2727" w:rsidP="007C2727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515C34">
        <w:rPr>
          <w:rFonts w:ascii="Tahoma" w:hAnsi="Tahoma" w:cs="Tahoma"/>
          <w:color w:val="000000"/>
          <w:sz w:val="24"/>
          <w:szCs w:val="24"/>
        </w:rPr>
        <w:t>В 201</w:t>
      </w:r>
      <w:r w:rsidR="00264E83">
        <w:rPr>
          <w:rFonts w:ascii="Tahoma" w:hAnsi="Tahoma" w:cs="Tahoma"/>
          <w:color w:val="000000"/>
          <w:sz w:val="24"/>
          <w:szCs w:val="24"/>
        </w:rPr>
        <w:t>2</w:t>
      </w:r>
      <w:r w:rsidRPr="00515C34">
        <w:rPr>
          <w:rFonts w:ascii="Tahoma" w:hAnsi="Tahoma" w:cs="Tahoma"/>
          <w:color w:val="000000"/>
          <w:sz w:val="24"/>
          <w:szCs w:val="24"/>
        </w:rPr>
        <w:t xml:space="preserve"> году при Администрации </w:t>
      </w:r>
      <w:r w:rsidR="00264E83" w:rsidRPr="00515C34">
        <w:rPr>
          <w:rFonts w:ascii="Tahoma" w:hAnsi="Tahoma" w:cs="Tahoma"/>
          <w:bCs/>
          <w:color w:val="000000"/>
          <w:sz w:val="24"/>
          <w:szCs w:val="24"/>
        </w:rPr>
        <w:t>сельского поселения Шафрановский сельсовет</w:t>
      </w:r>
      <w:r w:rsidR="00264E83" w:rsidRPr="00264E83">
        <w:rPr>
          <w:rFonts w:ascii="Times New Roman" w:hAnsi="Times New Roman"/>
          <w:sz w:val="26"/>
          <w:szCs w:val="26"/>
        </w:rPr>
        <w:t xml:space="preserve"> </w:t>
      </w:r>
      <w:r w:rsidRPr="00515C34">
        <w:rPr>
          <w:rFonts w:ascii="Tahoma" w:hAnsi="Tahoma" w:cs="Tahoma"/>
          <w:color w:val="000000"/>
          <w:sz w:val="24"/>
          <w:szCs w:val="24"/>
        </w:rPr>
        <w:t xml:space="preserve">был создан учебно-консультационный пункт по гражданской обороне и чрезвычайным ситуациям, где проводятся занятия с неработающим населением, утверждено   положение об учебно-консультационном пункте по гражданской обороне и чрезвычайным ситуациям на территории </w:t>
      </w:r>
      <w:r w:rsidR="00264E83" w:rsidRPr="00515C34">
        <w:rPr>
          <w:rFonts w:ascii="Tahoma" w:hAnsi="Tahoma" w:cs="Tahoma"/>
          <w:bCs/>
          <w:color w:val="000000"/>
          <w:sz w:val="24"/>
          <w:szCs w:val="24"/>
        </w:rPr>
        <w:t>сельского поселения Шафрановский сельсовет</w:t>
      </w:r>
      <w:r w:rsidRPr="00515C34">
        <w:rPr>
          <w:rFonts w:ascii="Tahoma" w:hAnsi="Tahoma" w:cs="Tahoma"/>
          <w:color w:val="000000"/>
          <w:sz w:val="24"/>
          <w:szCs w:val="24"/>
        </w:rPr>
        <w:t>, также утверждено положение об учебно-материальной базе по подготовке в области гражданской обороны и защиты от чрезвычайных ситуаций на</w:t>
      </w:r>
      <w:proofErr w:type="gramEnd"/>
      <w:r w:rsidRPr="00515C34">
        <w:rPr>
          <w:rFonts w:ascii="Tahoma" w:hAnsi="Tahoma" w:cs="Tahoma"/>
          <w:color w:val="000000"/>
          <w:sz w:val="24"/>
          <w:szCs w:val="24"/>
        </w:rPr>
        <w:t xml:space="preserve"> территории </w:t>
      </w:r>
      <w:r w:rsidR="00264E83" w:rsidRPr="00515C34">
        <w:rPr>
          <w:rFonts w:ascii="Tahoma" w:hAnsi="Tahoma" w:cs="Tahoma"/>
          <w:bCs/>
          <w:color w:val="000000"/>
          <w:sz w:val="24"/>
          <w:szCs w:val="24"/>
        </w:rPr>
        <w:t>сельского поселения Шафрановский сельсовет</w:t>
      </w:r>
    </w:p>
    <w:p w:rsidR="007C2727" w:rsidRPr="00515C34" w:rsidRDefault="007C2727" w:rsidP="007C2727">
      <w:pPr>
        <w:shd w:val="clear" w:color="auto" w:fill="FFFFFF"/>
        <w:jc w:val="both"/>
        <w:rPr>
          <w:rFonts w:ascii="Tahoma" w:hAnsi="Tahoma" w:cs="Tahoma"/>
          <w:color w:val="000000"/>
          <w:sz w:val="24"/>
          <w:szCs w:val="24"/>
        </w:rPr>
      </w:pPr>
      <w:r w:rsidRPr="00515C34">
        <w:rPr>
          <w:rFonts w:ascii="Tahoma" w:hAnsi="Tahoma" w:cs="Tahoma"/>
          <w:color w:val="000000"/>
          <w:sz w:val="24"/>
          <w:szCs w:val="24"/>
        </w:rPr>
        <w:t xml:space="preserve">На территории </w:t>
      </w:r>
      <w:r w:rsidR="00264E83" w:rsidRPr="00515C34">
        <w:rPr>
          <w:rFonts w:ascii="Tahoma" w:hAnsi="Tahoma" w:cs="Tahoma"/>
          <w:bCs/>
          <w:color w:val="000000"/>
          <w:sz w:val="24"/>
          <w:szCs w:val="24"/>
        </w:rPr>
        <w:t>сельского поселения Шафрановский сельсовет</w:t>
      </w:r>
      <w:r w:rsidR="00264E83" w:rsidRPr="00264E83">
        <w:rPr>
          <w:rFonts w:ascii="Times New Roman" w:hAnsi="Times New Roman"/>
          <w:sz w:val="26"/>
          <w:szCs w:val="26"/>
        </w:rPr>
        <w:t xml:space="preserve"> </w:t>
      </w:r>
      <w:r w:rsidRPr="00515C34">
        <w:rPr>
          <w:rFonts w:ascii="Tahoma" w:hAnsi="Tahoma" w:cs="Tahoma"/>
          <w:color w:val="000000"/>
          <w:sz w:val="24"/>
          <w:szCs w:val="24"/>
        </w:rPr>
        <w:t>возможны чрезвычайные ситуации, связанные с природными условиями (паводок, сильный снегопад, морозы, ураганы), а также в результате  лесных пожаров.</w:t>
      </w:r>
    </w:p>
    <w:p w:rsidR="007C2727" w:rsidRPr="00515C34" w:rsidRDefault="007C2727" w:rsidP="007C2727">
      <w:pPr>
        <w:shd w:val="clear" w:color="auto" w:fill="FFFFFF"/>
        <w:rPr>
          <w:rFonts w:ascii="Tahoma" w:hAnsi="Tahoma" w:cs="Tahoma"/>
          <w:color w:val="000000"/>
          <w:sz w:val="24"/>
          <w:szCs w:val="24"/>
        </w:rPr>
      </w:pPr>
      <w:r w:rsidRPr="00515C34">
        <w:rPr>
          <w:rFonts w:ascii="Tahoma" w:hAnsi="Tahoma" w:cs="Tahoma"/>
          <w:color w:val="000000"/>
          <w:sz w:val="24"/>
          <w:szCs w:val="24"/>
        </w:rPr>
        <w:t> </w:t>
      </w:r>
    </w:p>
    <w:p w:rsidR="007C2727" w:rsidRPr="00515C34" w:rsidRDefault="007C2727" w:rsidP="007C2727">
      <w:pPr>
        <w:pStyle w:val="a4"/>
        <w:shd w:val="clear" w:color="auto" w:fill="5C9207"/>
        <w:rPr>
          <w:rFonts w:ascii="Tahoma" w:hAnsi="Tahoma" w:cs="Tahoma"/>
          <w:vanish/>
          <w:color w:val="FFFFFF"/>
        </w:rPr>
      </w:pPr>
      <w:r w:rsidRPr="00515C34">
        <w:rPr>
          <w:rFonts w:ascii="Tahoma" w:hAnsi="Tahoma" w:cs="Tahoma"/>
          <w:vanish/>
          <w:color w:val="FFFFFF"/>
        </w:rPr>
        <w:t>© Администрация Томского сельского поселения Холм-Жирковского района  Смоленской области, 2017</w:t>
      </w:r>
    </w:p>
    <w:p w:rsidR="007C2727" w:rsidRPr="00515C34" w:rsidRDefault="007C2727" w:rsidP="007C2727">
      <w:pPr>
        <w:shd w:val="clear" w:color="auto" w:fill="5C9207"/>
        <w:rPr>
          <w:rFonts w:ascii="Tahoma" w:hAnsi="Tahoma" w:cs="Tahoma"/>
          <w:vanish/>
          <w:color w:val="FFFFFF"/>
          <w:sz w:val="24"/>
          <w:szCs w:val="24"/>
        </w:rPr>
      </w:pPr>
      <w:r w:rsidRPr="00515C34">
        <w:rPr>
          <w:rFonts w:ascii="Tahoma" w:hAnsi="Tahoma" w:cs="Tahoma"/>
          <w:vanish/>
          <w:color w:val="FFFFFF"/>
          <w:sz w:val="24"/>
          <w:szCs w:val="24"/>
        </w:rPr>
        <w:t xml:space="preserve">Сайт разработан на системе типовых сайтов </w:t>
      </w:r>
      <w:hyperlink r:id="rId5" w:tgtFrame="_blank" w:history="1">
        <w:r w:rsidRPr="00515C34">
          <w:rPr>
            <w:rStyle w:val="a3"/>
            <w:rFonts w:ascii="Tahoma" w:hAnsi="Tahoma" w:cs="Tahoma"/>
            <w:vanish/>
            <w:sz w:val="24"/>
            <w:szCs w:val="24"/>
          </w:rPr>
          <w:t>Администрации Смоленской области</w:t>
        </w:r>
      </w:hyperlink>
      <w:r w:rsidRPr="00515C34">
        <w:rPr>
          <w:rFonts w:ascii="Tahoma" w:hAnsi="Tahoma" w:cs="Tahoma"/>
          <w:vanish/>
          <w:color w:val="FFFFFF"/>
          <w:sz w:val="24"/>
          <w:szCs w:val="24"/>
        </w:rPr>
        <w:t xml:space="preserve"> </w:t>
      </w:r>
    </w:p>
    <w:p w:rsidR="007C2727" w:rsidRPr="00515C34" w:rsidRDefault="007C2727" w:rsidP="007C2727">
      <w:pPr>
        <w:pStyle w:val="a4"/>
        <w:shd w:val="clear" w:color="auto" w:fill="5C9207"/>
        <w:rPr>
          <w:rFonts w:ascii="Tahoma" w:hAnsi="Tahoma" w:cs="Tahoma"/>
          <w:vanish/>
          <w:color w:val="FFFFFF"/>
        </w:rPr>
      </w:pPr>
      <w:r w:rsidRPr="00515C34">
        <w:rPr>
          <w:rFonts w:ascii="Tahoma" w:hAnsi="Tahoma" w:cs="Tahoma"/>
          <w:vanish/>
          <w:color w:val="FFFFFF"/>
        </w:rPr>
        <w:t xml:space="preserve">"Твинс" - </w:t>
      </w:r>
      <w:hyperlink r:id="rId6" w:history="1">
        <w:r w:rsidRPr="00515C34">
          <w:rPr>
            <w:rStyle w:val="a3"/>
            <w:rFonts w:ascii="Tahoma" w:hAnsi="Tahoma" w:cs="Tahoma"/>
            <w:vanish/>
          </w:rPr>
          <w:t>сайты для органов государственной власти</w:t>
        </w:r>
      </w:hyperlink>
    </w:p>
    <w:p w:rsidR="007C2727" w:rsidRPr="00515C34" w:rsidRDefault="007C2727" w:rsidP="007C2727">
      <w:pPr>
        <w:shd w:val="clear" w:color="auto" w:fill="5C9207"/>
        <w:rPr>
          <w:rFonts w:ascii="Tahoma" w:hAnsi="Tahoma" w:cs="Tahoma"/>
          <w:vanish/>
          <w:color w:val="FFFFFF"/>
          <w:sz w:val="24"/>
          <w:szCs w:val="24"/>
        </w:rPr>
      </w:pPr>
    </w:p>
    <w:p w:rsidR="00F12B46" w:rsidRPr="00515C34" w:rsidRDefault="00F12B46">
      <w:pPr>
        <w:rPr>
          <w:sz w:val="24"/>
          <w:szCs w:val="24"/>
        </w:rPr>
      </w:pPr>
    </w:p>
    <w:sectPr w:rsidR="00F12B46" w:rsidRPr="00515C34" w:rsidSect="00F1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FAB"/>
    <w:multiLevelType w:val="multilevel"/>
    <w:tmpl w:val="D576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D65D6"/>
    <w:multiLevelType w:val="multilevel"/>
    <w:tmpl w:val="2D48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4448A"/>
    <w:multiLevelType w:val="multilevel"/>
    <w:tmpl w:val="4A7E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1AA"/>
    <w:rsid w:val="00264E83"/>
    <w:rsid w:val="00515C34"/>
    <w:rsid w:val="00580901"/>
    <w:rsid w:val="007C2727"/>
    <w:rsid w:val="00AA727B"/>
    <w:rsid w:val="00BA21AA"/>
    <w:rsid w:val="00F1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46"/>
  </w:style>
  <w:style w:type="paragraph" w:styleId="1">
    <w:name w:val="heading 1"/>
    <w:basedOn w:val="a"/>
    <w:link w:val="10"/>
    <w:uiPriority w:val="9"/>
    <w:qFormat/>
    <w:rsid w:val="00BA21AA"/>
    <w:pPr>
      <w:spacing w:before="150" w:after="150" w:line="288" w:lineRule="atLeast"/>
      <w:outlineLvl w:val="0"/>
    </w:pPr>
    <w:rPr>
      <w:rFonts w:ascii="Times New Roman" w:eastAsia="Times New Roman" w:hAnsi="Times New Roman" w:cs="Times New Roman"/>
      <w:color w:val="447790"/>
      <w:kern w:val="36"/>
      <w:sz w:val="39"/>
      <w:szCs w:val="3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1AA"/>
    <w:rPr>
      <w:rFonts w:ascii="Times New Roman" w:eastAsia="Times New Roman" w:hAnsi="Times New Roman" w:cs="Times New Roman"/>
      <w:color w:val="447790"/>
      <w:kern w:val="36"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BA21AA"/>
    <w:rPr>
      <w:strike w:val="0"/>
      <w:dstrike w:val="0"/>
      <w:color w:val="28365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A21AA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2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-relis">
    <w:name w:val="g-relis"/>
    <w:basedOn w:val="a"/>
    <w:rsid w:val="007C27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title1">
    <w:name w:val="title1"/>
    <w:basedOn w:val="a"/>
    <w:rsid w:val="007C2727"/>
    <w:pPr>
      <w:spacing w:after="0" w:line="240" w:lineRule="auto"/>
    </w:pPr>
    <w:rPr>
      <w:rFonts w:ascii="Times New Roman" w:eastAsia="Times New Roman" w:hAnsi="Times New Roman" w:cs="Times New Roman"/>
      <w:b/>
      <w:bCs/>
      <w:color w:val="D90101"/>
      <w:sz w:val="23"/>
      <w:szCs w:val="23"/>
      <w:lang w:eastAsia="ru-RU"/>
    </w:rPr>
  </w:style>
  <w:style w:type="paragraph" w:customStyle="1" w:styleId="text1">
    <w:name w:val="text1"/>
    <w:basedOn w:val="a"/>
    <w:rsid w:val="007C2727"/>
    <w:pPr>
      <w:spacing w:after="0" w:line="240" w:lineRule="auto"/>
      <w:jc w:val="center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character" w:styleId="a5">
    <w:name w:val="Strong"/>
    <w:basedOn w:val="a0"/>
    <w:uiPriority w:val="22"/>
    <w:qFormat/>
    <w:rsid w:val="007C272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27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27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27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27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57179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00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094115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3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5851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822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314574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5701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2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2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43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40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105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9963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65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8755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48577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2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83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52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7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954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3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18260">
                              <w:marLeft w:val="450"/>
                              <w:marRight w:val="4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396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208005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2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70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8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-canape.ru/" TargetMode="External"/><Relationship Id="rId5" Type="http://schemas.openxmlformats.org/officeDocument/2006/relationships/hyperlink" Target="http://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Rezeda</dc:creator>
  <cp:lastModifiedBy>Rezeda</cp:lastModifiedBy>
  <cp:revision>2</cp:revision>
  <dcterms:created xsi:type="dcterms:W3CDTF">2017-05-02T09:31:00Z</dcterms:created>
  <dcterms:modified xsi:type="dcterms:W3CDTF">2017-05-02T11:34:00Z</dcterms:modified>
</cp:coreProperties>
</file>