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7A" w:rsidRPr="00E81EB3" w:rsidRDefault="002C727A" w:rsidP="004332C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C727A" w:rsidRPr="00E81EB3" w:rsidRDefault="002C727A" w:rsidP="00433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EB3">
        <w:rPr>
          <w:rFonts w:ascii="Times New Roman" w:hAnsi="Times New Roman"/>
          <w:b/>
          <w:sz w:val="28"/>
          <w:szCs w:val="28"/>
        </w:rPr>
        <w:t xml:space="preserve">Об утверждении Перечня необходимых и обязательных услуг для предоставления муниципальных услуг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Шафрановский </w:t>
      </w:r>
      <w:r w:rsidRPr="00E81EB3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E81EB3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E81EB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2C727A" w:rsidRPr="00E81EB3" w:rsidRDefault="002C727A" w:rsidP="002C7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727A" w:rsidRPr="00E81EB3" w:rsidRDefault="002C727A" w:rsidP="002C727A">
      <w:pPr>
        <w:jc w:val="both"/>
        <w:rPr>
          <w:rFonts w:ascii="Times New Roman" w:hAnsi="Times New Roman"/>
          <w:sz w:val="28"/>
          <w:szCs w:val="28"/>
        </w:rPr>
      </w:pPr>
      <w:r w:rsidRPr="00E81EB3">
        <w:rPr>
          <w:rFonts w:ascii="Times New Roman" w:hAnsi="Times New Roman"/>
          <w:b/>
          <w:sz w:val="28"/>
          <w:szCs w:val="28"/>
        </w:rPr>
        <w:t xml:space="preserve">          </w:t>
      </w:r>
      <w:r w:rsidRPr="00E81EB3">
        <w:rPr>
          <w:rFonts w:ascii="Times New Roman" w:hAnsi="Times New Roman"/>
          <w:sz w:val="28"/>
          <w:szCs w:val="28"/>
        </w:rPr>
        <w:t xml:space="preserve">В   соответствии  ст. 9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E81EB3">
          <w:rPr>
            <w:rFonts w:ascii="Times New Roman" w:hAnsi="Times New Roman"/>
            <w:sz w:val="28"/>
            <w:szCs w:val="28"/>
          </w:rPr>
          <w:t>2010 г</w:t>
        </w:r>
      </w:smartTag>
      <w:r w:rsidRPr="00E81EB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услуг», </w:t>
      </w:r>
      <w:r w:rsidRPr="00E81EB3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вет сельского поселения Шафрановский</w:t>
      </w:r>
      <w:r w:rsidRPr="00E81EB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1EB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E81EB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81EB3">
        <w:rPr>
          <w:rFonts w:ascii="Times New Roman" w:hAnsi="Times New Roman"/>
          <w:b/>
          <w:sz w:val="28"/>
          <w:szCs w:val="28"/>
        </w:rPr>
        <w:t>решил</w:t>
      </w:r>
      <w:r w:rsidRPr="00E81EB3">
        <w:rPr>
          <w:rFonts w:ascii="Times New Roman" w:hAnsi="Times New Roman"/>
          <w:sz w:val="28"/>
          <w:szCs w:val="28"/>
        </w:rPr>
        <w:t xml:space="preserve">: </w:t>
      </w:r>
    </w:p>
    <w:p w:rsidR="002C727A" w:rsidRPr="00E81EB3" w:rsidRDefault="002C727A" w:rsidP="002C727A">
      <w:pPr>
        <w:jc w:val="both"/>
        <w:rPr>
          <w:rFonts w:ascii="Times New Roman" w:hAnsi="Times New Roman"/>
          <w:sz w:val="28"/>
          <w:szCs w:val="28"/>
        </w:rPr>
      </w:pPr>
      <w:r w:rsidRPr="00E81EB3">
        <w:rPr>
          <w:rFonts w:ascii="Times New Roman" w:hAnsi="Times New Roman"/>
          <w:sz w:val="28"/>
          <w:szCs w:val="28"/>
        </w:rPr>
        <w:t xml:space="preserve">         1. Утвердить Перечень необходимых и обязательных услуг для предоставления муниципальных услуг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 Шафрановский </w:t>
      </w:r>
      <w:r w:rsidRPr="00E81EB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81EB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E81EB3">
        <w:rPr>
          <w:rFonts w:ascii="Times New Roman" w:hAnsi="Times New Roman"/>
          <w:sz w:val="28"/>
          <w:szCs w:val="28"/>
        </w:rPr>
        <w:t xml:space="preserve"> район Республики Башкортостан (приложение)</w:t>
      </w:r>
    </w:p>
    <w:p w:rsidR="002C727A" w:rsidRPr="00E81EB3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EB3">
        <w:rPr>
          <w:rFonts w:ascii="Times New Roman" w:hAnsi="Times New Roman"/>
          <w:sz w:val="28"/>
          <w:szCs w:val="28"/>
        </w:rPr>
        <w:t xml:space="preserve">    2. Настоящее решение вступает в силу с момента обнародования решения в установленн</w:t>
      </w:r>
      <w:r>
        <w:rPr>
          <w:rFonts w:ascii="Times New Roman" w:hAnsi="Times New Roman"/>
          <w:sz w:val="28"/>
          <w:szCs w:val="28"/>
        </w:rPr>
        <w:t>ом порядке</w:t>
      </w:r>
      <w:r w:rsidRPr="00E81EB3">
        <w:rPr>
          <w:rFonts w:ascii="Times New Roman" w:hAnsi="Times New Roman"/>
          <w:sz w:val="28"/>
          <w:szCs w:val="28"/>
        </w:rPr>
        <w:t>.</w:t>
      </w:r>
    </w:p>
    <w:p w:rsidR="002C727A" w:rsidRPr="00E81EB3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27A" w:rsidRPr="00E81EB3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27A" w:rsidRPr="00E81EB3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27A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EB3">
        <w:rPr>
          <w:rFonts w:ascii="Times New Roman" w:hAnsi="Times New Roman"/>
          <w:sz w:val="28"/>
          <w:szCs w:val="28"/>
        </w:rPr>
        <w:t xml:space="preserve">  Глава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Р.Р.Султанов</w:t>
      </w:r>
      <w:r w:rsidRPr="00E81EB3">
        <w:rPr>
          <w:rFonts w:ascii="Times New Roman" w:hAnsi="Times New Roman"/>
          <w:sz w:val="28"/>
          <w:szCs w:val="28"/>
        </w:rPr>
        <w:t xml:space="preserve">   </w:t>
      </w:r>
    </w:p>
    <w:p w:rsidR="002C727A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27A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727A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афраново</w:t>
      </w:r>
    </w:p>
    <w:p w:rsidR="002C727A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мая 2012 года</w:t>
      </w:r>
    </w:p>
    <w:p w:rsidR="002C727A" w:rsidRPr="00E81EB3" w:rsidRDefault="002C727A" w:rsidP="002C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E6517">
        <w:rPr>
          <w:rFonts w:ascii="Times New Roman" w:hAnsi="Times New Roman"/>
          <w:sz w:val="28"/>
          <w:szCs w:val="28"/>
        </w:rPr>
        <w:t>72</w:t>
      </w:r>
      <w:r w:rsidRPr="00E81EB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27A" w:rsidRPr="00E81EB3" w:rsidRDefault="002C727A" w:rsidP="002C727A">
      <w:pPr>
        <w:jc w:val="both"/>
        <w:rPr>
          <w:rFonts w:ascii="Times New Roman" w:hAnsi="Times New Roman"/>
          <w:sz w:val="28"/>
          <w:szCs w:val="28"/>
        </w:rPr>
      </w:pPr>
    </w:p>
    <w:p w:rsidR="002C727A" w:rsidRPr="00E81EB3" w:rsidRDefault="002C727A" w:rsidP="002C727A">
      <w:pPr>
        <w:rPr>
          <w:rFonts w:ascii="Times New Roman" w:hAnsi="Times New Roman"/>
          <w:sz w:val="28"/>
          <w:szCs w:val="28"/>
        </w:rPr>
      </w:pPr>
    </w:p>
    <w:p w:rsidR="002C727A" w:rsidRDefault="002C727A" w:rsidP="002C7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27A" w:rsidRDefault="002C727A" w:rsidP="002C7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27A" w:rsidRPr="00E81EB3" w:rsidRDefault="002C727A" w:rsidP="002C72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27A" w:rsidRDefault="002C727A" w:rsidP="002C7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EB3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81EB3">
        <w:rPr>
          <w:rFonts w:ascii="Times New Roman" w:hAnsi="Times New Roman"/>
          <w:sz w:val="28"/>
          <w:szCs w:val="28"/>
        </w:rPr>
        <w:t xml:space="preserve">    </w:t>
      </w:r>
      <w:r w:rsidRPr="00E81EB3">
        <w:rPr>
          <w:rFonts w:ascii="Times New Roman" w:hAnsi="Times New Roman"/>
          <w:sz w:val="24"/>
          <w:szCs w:val="24"/>
        </w:rPr>
        <w:t xml:space="preserve">Приложение </w:t>
      </w:r>
    </w:p>
    <w:p w:rsidR="002C727A" w:rsidRPr="00E81EB3" w:rsidRDefault="002C727A" w:rsidP="002C7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EB3">
        <w:rPr>
          <w:rFonts w:ascii="Times New Roman" w:hAnsi="Times New Roman"/>
          <w:sz w:val="24"/>
          <w:szCs w:val="24"/>
        </w:rPr>
        <w:t>к решению Совета  сельского поселения</w:t>
      </w:r>
    </w:p>
    <w:p w:rsidR="002C727A" w:rsidRPr="00E81EB3" w:rsidRDefault="002C727A" w:rsidP="002C7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Шафрановский</w:t>
      </w:r>
      <w:r w:rsidRPr="00E81EB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2C727A" w:rsidRPr="00E81EB3" w:rsidRDefault="002C727A" w:rsidP="002C7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EB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E81EB3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E81EB3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2C727A" w:rsidRPr="00E81EB3" w:rsidRDefault="002C727A" w:rsidP="002C72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1EB3">
        <w:rPr>
          <w:rFonts w:ascii="Times New Roman" w:hAnsi="Times New Roman"/>
          <w:sz w:val="24"/>
          <w:szCs w:val="24"/>
        </w:rPr>
        <w:t xml:space="preserve">                                                                 от  </w:t>
      </w:r>
      <w:r w:rsidRPr="007721A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05</w:t>
      </w:r>
      <w:r w:rsidRPr="007721A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7721A2">
        <w:rPr>
          <w:rFonts w:ascii="Times New Roman" w:hAnsi="Times New Roman"/>
          <w:sz w:val="24"/>
          <w:szCs w:val="24"/>
        </w:rPr>
        <w:t xml:space="preserve">2012 г № </w:t>
      </w:r>
      <w:r w:rsidR="005E6517">
        <w:rPr>
          <w:rFonts w:ascii="Times New Roman" w:hAnsi="Times New Roman"/>
          <w:sz w:val="24"/>
          <w:szCs w:val="24"/>
        </w:rPr>
        <w:t>72</w:t>
      </w:r>
    </w:p>
    <w:p w:rsidR="002C727A" w:rsidRPr="00E81EB3" w:rsidRDefault="002C727A" w:rsidP="002C727A">
      <w:pPr>
        <w:jc w:val="right"/>
        <w:rPr>
          <w:rFonts w:ascii="Times New Roman" w:hAnsi="Times New Roman"/>
          <w:sz w:val="24"/>
          <w:szCs w:val="24"/>
        </w:rPr>
      </w:pPr>
    </w:p>
    <w:p w:rsidR="002C727A" w:rsidRPr="00E81EB3" w:rsidRDefault="002C727A" w:rsidP="002C727A">
      <w:pPr>
        <w:jc w:val="center"/>
        <w:rPr>
          <w:rFonts w:ascii="Times New Roman" w:hAnsi="Times New Roman"/>
          <w:b/>
          <w:sz w:val="28"/>
          <w:szCs w:val="28"/>
        </w:rPr>
      </w:pPr>
      <w:r w:rsidRPr="00E81EB3">
        <w:rPr>
          <w:rFonts w:ascii="Times New Roman" w:hAnsi="Times New Roman"/>
          <w:b/>
          <w:sz w:val="28"/>
          <w:szCs w:val="28"/>
        </w:rPr>
        <w:t xml:space="preserve">Перечень необходимых и обязательных услуг для предоставления муниципальных услуг администрацией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lastRenderedPageBreak/>
        <w:t>Шафрановский</w:t>
      </w:r>
      <w:r w:rsidRPr="00E81EB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81EB3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E81EB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96"/>
      </w:tblGrid>
      <w:tr w:rsidR="002C727A" w:rsidRPr="006137F0" w:rsidTr="00D30A09">
        <w:tc>
          <w:tcPr>
            <w:tcW w:w="3510" w:type="dxa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Необходимые и обязательные  услуги  (документы)  предоставляемые заявителем при обращении за муниципальной услугой</w:t>
            </w:r>
          </w:p>
        </w:tc>
      </w:tr>
      <w:tr w:rsidR="002C727A" w:rsidRPr="006137F0" w:rsidTr="00D30A09">
        <w:tc>
          <w:tcPr>
            <w:tcW w:w="3510" w:type="dxa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C727A" w:rsidRPr="006137F0" w:rsidTr="00D30A09">
        <w:tc>
          <w:tcPr>
            <w:tcW w:w="3510" w:type="dxa"/>
            <w:vMerge w:val="restart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 выдача ордера на проведение  земляных работ</w:t>
            </w: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Получение технического условия на водоснабжение 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технического условия на газоснабжение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Получение технического условия на теплоснабжение 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согласований, рекомендаций по проведению земляных работ с организациями – владельцами сетей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Получение договора с предприятием, индивидуальным предпринимателем имеющим лицензию на проведение земляных работ (при прохождении сетей инженерных коммуникаций) </w:t>
            </w:r>
          </w:p>
        </w:tc>
      </w:tr>
      <w:tr w:rsidR="002C727A" w:rsidRPr="006137F0" w:rsidTr="00D30A09">
        <w:tc>
          <w:tcPr>
            <w:tcW w:w="3510" w:type="dxa"/>
            <w:vMerge w:val="restart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6137F0">
              <w:rPr>
                <w:rFonts w:ascii="Times New Roman" w:hAnsi="Times New Roman"/>
                <w:sz w:val="28"/>
                <w:szCs w:val="28"/>
              </w:rPr>
              <w:t>нуждающимися</w:t>
            </w:r>
            <w:proofErr w:type="gramEnd"/>
            <w:r w:rsidRPr="006137F0">
              <w:rPr>
                <w:rFonts w:ascii="Times New Roman" w:hAnsi="Times New Roman"/>
                <w:sz w:val="28"/>
                <w:szCs w:val="28"/>
              </w:rPr>
              <w:t xml:space="preserve">  в жилых помещениях</w:t>
            </w: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справки  с БТИ о наличии или отсутствии у заявителя и членов его семьи жилых помещений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выписки  из домовой книги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технического паспорта жилого помещения заявителя</w:t>
            </w:r>
          </w:p>
        </w:tc>
      </w:tr>
      <w:tr w:rsidR="002C727A" w:rsidRPr="006137F0" w:rsidTr="00D30A09">
        <w:trPr>
          <w:trHeight w:val="1240"/>
        </w:trPr>
        <w:tc>
          <w:tcPr>
            <w:tcW w:w="3510" w:type="dxa"/>
            <w:vMerge w:val="restart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 xml:space="preserve">Признание  граждан </w:t>
            </w:r>
            <w:proofErr w:type="gramStart"/>
            <w:r w:rsidRPr="006137F0">
              <w:rPr>
                <w:rFonts w:ascii="Times New Roman" w:hAnsi="Times New Roman"/>
                <w:sz w:val="28"/>
                <w:szCs w:val="28"/>
              </w:rPr>
              <w:t>в качестве малоимущими  в  целях постановки на учет в качестве нуждающихся в жилых помещениях</w:t>
            </w:r>
            <w:proofErr w:type="gramEnd"/>
            <w:r w:rsidRPr="006137F0">
              <w:rPr>
                <w:rFonts w:ascii="Times New Roman" w:hAnsi="Times New Roman"/>
                <w:sz w:val="28"/>
                <w:szCs w:val="28"/>
              </w:rPr>
              <w:t xml:space="preserve"> и предоставления им жилых помещений по договорам социального найма</w:t>
            </w: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справки с БТИ о наличии или отсутствия у гражданина – заявителя и членов его семьи жилых помещений</w:t>
            </w:r>
          </w:p>
        </w:tc>
      </w:tr>
      <w:tr w:rsidR="002C727A" w:rsidRPr="006137F0" w:rsidTr="00D30A09">
        <w:trPr>
          <w:trHeight w:val="1673"/>
        </w:trPr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справки о заработной плате на всех членов семьи за 12 месяцев, предшествующих месяцу подачи заявления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признании гражданина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малоимущ</w:t>
            </w:r>
            <w:r w:rsidRPr="006137F0"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End"/>
            <w:r w:rsidRPr="006137F0">
              <w:rPr>
                <w:rFonts w:ascii="Times New Roman" w:hAnsi="Times New Roman"/>
                <w:sz w:val="28"/>
                <w:szCs w:val="28"/>
              </w:rPr>
              <w:t>, для не работающих – справка с центра занятости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справки о размере выплачиваемых пособий на детей, в том числе единовременных выплат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справки о размере полученной стипендии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Получение справки о размере полученной пенсии</w:t>
            </w:r>
          </w:p>
        </w:tc>
      </w:tr>
      <w:tr w:rsidR="002C727A" w:rsidRPr="006137F0" w:rsidTr="00D30A09">
        <w:tc>
          <w:tcPr>
            <w:tcW w:w="3510" w:type="dxa"/>
            <w:vMerge w:val="restart"/>
          </w:tcPr>
          <w:p w:rsidR="002C727A" w:rsidRPr="006137F0" w:rsidRDefault="002C727A" w:rsidP="00D30A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t>Присвоение адреса  объекту недвижимости</w:t>
            </w: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37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Получение технического паспорта на объект недвижимости 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37F0">
              <w:rPr>
                <w:rFonts w:ascii="Times New Roman" w:hAnsi="Times New Roman"/>
                <w:sz w:val="28"/>
                <w:szCs w:val="24"/>
              </w:rPr>
              <w:t>Получение правоустанавливающих (подтверждающих) документов на земельный участок и расположенный на участке объект капитального строительства до 01.09.1999 г.</w:t>
            </w:r>
          </w:p>
        </w:tc>
      </w:tr>
      <w:tr w:rsidR="002C727A" w:rsidRPr="006137F0" w:rsidTr="00D30A09">
        <w:tc>
          <w:tcPr>
            <w:tcW w:w="3510" w:type="dxa"/>
            <w:vMerge w:val="restart"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7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Выдача справок и выписок из </w:t>
            </w:r>
            <w:proofErr w:type="spellStart"/>
            <w:r w:rsidRPr="006137F0"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 w:rsidRPr="006137F0">
              <w:rPr>
                <w:rFonts w:ascii="Times New Roman" w:hAnsi="Times New Roman"/>
                <w:sz w:val="28"/>
                <w:szCs w:val="28"/>
              </w:rPr>
              <w:t xml:space="preserve"> книг</w:t>
            </w:r>
          </w:p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37F0">
              <w:rPr>
                <w:rFonts w:ascii="Times New Roman" w:hAnsi="Times New Roman"/>
                <w:sz w:val="28"/>
                <w:szCs w:val="24"/>
              </w:rPr>
              <w:t xml:space="preserve">Получение поквартирной карточки, домовой книги с управляющих организаций </w:t>
            </w:r>
          </w:p>
        </w:tc>
      </w:tr>
      <w:tr w:rsidR="002C727A" w:rsidRPr="006137F0" w:rsidTr="00D30A09"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37F0">
              <w:rPr>
                <w:rFonts w:ascii="Times New Roman" w:hAnsi="Times New Roman"/>
                <w:sz w:val="28"/>
                <w:szCs w:val="24"/>
              </w:rPr>
              <w:t xml:space="preserve">Получение справки с БТИ </w:t>
            </w:r>
          </w:p>
        </w:tc>
      </w:tr>
      <w:tr w:rsidR="002C727A" w:rsidRPr="006137F0" w:rsidTr="00D30A09">
        <w:trPr>
          <w:trHeight w:val="327"/>
        </w:trPr>
        <w:tc>
          <w:tcPr>
            <w:tcW w:w="3510" w:type="dxa"/>
            <w:vMerge/>
          </w:tcPr>
          <w:p w:rsidR="002C727A" w:rsidRPr="006137F0" w:rsidRDefault="002C727A" w:rsidP="00D30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C727A" w:rsidRPr="006137F0" w:rsidRDefault="002C727A" w:rsidP="00D30A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37F0">
              <w:rPr>
                <w:rFonts w:ascii="Times New Roman" w:hAnsi="Times New Roman"/>
                <w:sz w:val="28"/>
                <w:szCs w:val="24"/>
              </w:rPr>
              <w:t xml:space="preserve">Получение ветеринарного свидетельства </w:t>
            </w:r>
          </w:p>
        </w:tc>
      </w:tr>
    </w:tbl>
    <w:p w:rsidR="002C727A" w:rsidRPr="00E81EB3" w:rsidRDefault="002C727A" w:rsidP="002C727A">
      <w:pPr>
        <w:jc w:val="center"/>
        <w:rPr>
          <w:rFonts w:ascii="Times New Roman" w:hAnsi="Times New Roman"/>
          <w:sz w:val="28"/>
          <w:szCs w:val="28"/>
        </w:rPr>
      </w:pPr>
    </w:p>
    <w:p w:rsidR="002D21C9" w:rsidRDefault="002D21C9"/>
    <w:sectPr w:rsidR="002D21C9" w:rsidSect="007F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27A"/>
    <w:rsid w:val="002C727A"/>
    <w:rsid w:val="002D21C9"/>
    <w:rsid w:val="003B7745"/>
    <w:rsid w:val="004332C4"/>
    <w:rsid w:val="005E6517"/>
    <w:rsid w:val="0073057F"/>
    <w:rsid w:val="00745B72"/>
    <w:rsid w:val="00B7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1FAA-8103-4B13-9E33-DA48BD65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2012-05-16T17:32:00Z</cp:lastPrinted>
  <dcterms:created xsi:type="dcterms:W3CDTF">2012-05-16T11:01:00Z</dcterms:created>
  <dcterms:modified xsi:type="dcterms:W3CDTF">2012-06-12T16:33:00Z</dcterms:modified>
</cp:coreProperties>
</file>